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B30E" w14:textId="4AE33D4F" w:rsidR="004210CB" w:rsidRDefault="001B5D83" w:rsidP="001B5D83">
      <w:pPr>
        <w:jc w:val="center"/>
        <w:rPr>
          <w:b/>
          <w:bCs/>
        </w:rPr>
      </w:pPr>
      <w:r w:rsidRPr="001B5D83">
        <w:rPr>
          <w:b/>
          <w:bCs/>
        </w:rPr>
        <w:t>PRESBYTERY OF THE NORTH EAST AND THE NORTHERN ISLES</w:t>
      </w:r>
    </w:p>
    <w:p w14:paraId="2FE13DFD" w14:textId="79D4273D" w:rsidR="001B5D83" w:rsidRDefault="001B5D83" w:rsidP="001B5D83">
      <w:pPr>
        <w:jc w:val="center"/>
        <w:rPr>
          <w:b/>
          <w:bCs/>
        </w:rPr>
      </w:pPr>
      <w:r>
        <w:rPr>
          <w:b/>
          <w:bCs/>
        </w:rPr>
        <w:t xml:space="preserve">PLANNING AND DEPLOYMENT COMMITTEE AND </w:t>
      </w:r>
      <w:r w:rsidR="00DA3EC4">
        <w:rPr>
          <w:b/>
          <w:bCs/>
        </w:rPr>
        <w:t>STEWARDSHIP (PROPERTY AND FINANCE) COMMITTEE</w:t>
      </w:r>
    </w:p>
    <w:p w14:paraId="1DE108D7" w14:textId="77777777" w:rsidR="00DA3EC4" w:rsidRDefault="00DA3EC4" w:rsidP="001B5D83">
      <w:pPr>
        <w:jc w:val="center"/>
        <w:rPr>
          <w:b/>
          <w:bCs/>
        </w:rPr>
      </w:pPr>
    </w:p>
    <w:p w14:paraId="393DC6A6" w14:textId="3709EBCC" w:rsidR="00DA3EC4" w:rsidRDefault="00DA3EC4" w:rsidP="001B5D83">
      <w:pPr>
        <w:jc w:val="center"/>
        <w:rPr>
          <w:b/>
          <w:bCs/>
        </w:rPr>
      </w:pPr>
      <w:r>
        <w:rPr>
          <w:b/>
          <w:bCs/>
        </w:rPr>
        <w:t>GUIDANCE ON CLOSURE AND DISPOSAL OF CATEGORY B BUILDINGS UNDER THE PRESBYTERY MISSION PLAN</w:t>
      </w:r>
    </w:p>
    <w:p w14:paraId="0603B827" w14:textId="77777777" w:rsidR="0052502E" w:rsidRDefault="0052502E" w:rsidP="001B5D83">
      <w:pPr>
        <w:jc w:val="center"/>
        <w:rPr>
          <w:b/>
          <w:bCs/>
        </w:rPr>
      </w:pPr>
    </w:p>
    <w:p w14:paraId="11F1685D" w14:textId="192077F1" w:rsidR="00F06FC9" w:rsidRDefault="0052502E" w:rsidP="00F06FC9">
      <w:pPr>
        <w:pStyle w:val="ListParagraph"/>
        <w:numPr>
          <w:ilvl w:val="0"/>
          <w:numId w:val="1"/>
        </w:numPr>
      </w:pPr>
      <w:r>
        <w:t>Where a building is to be closed and disposed of as part of an Adjustment Process (eg union</w:t>
      </w:r>
      <w:r w:rsidR="00242AE8">
        <w:t xml:space="preserve"> or linking), the authorisation for closure and disposal will be contained within the Basis of </w:t>
      </w:r>
      <w:r w:rsidR="000B7A10">
        <w:t xml:space="preserve">Adjustment which is voted on first by the Kirk Sessions and then by the congregations. </w:t>
      </w:r>
      <w:r w:rsidR="00BA7716">
        <w:t>No separate process is required at congregational level in these circumstances.</w:t>
      </w:r>
    </w:p>
    <w:p w14:paraId="21BD0F6D" w14:textId="77777777" w:rsidR="00F06FC9" w:rsidRDefault="00F06FC9" w:rsidP="00F06FC9">
      <w:pPr>
        <w:pStyle w:val="ListParagraph"/>
      </w:pPr>
    </w:p>
    <w:p w14:paraId="3A91E764" w14:textId="514E2832" w:rsidR="00F06FC9" w:rsidRDefault="00F06FC9" w:rsidP="00F06FC9">
      <w:pPr>
        <w:pStyle w:val="ListParagraph"/>
        <w:numPr>
          <w:ilvl w:val="0"/>
          <w:numId w:val="1"/>
        </w:numPr>
      </w:pPr>
      <w:r>
        <w:t xml:space="preserve">Where </w:t>
      </w:r>
      <w:r w:rsidR="0004360E">
        <w:t>there is no Adjustment presently envisaged, but a Kirk Session wish</w:t>
      </w:r>
      <w:r w:rsidR="006E3437">
        <w:t>es</w:t>
      </w:r>
      <w:r w:rsidR="0004360E">
        <w:t xml:space="preserve"> to </w:t>
      </w:r>
      <w:r w:rsidR="007A7CEE">
        <w:t>proceed with closure and disposal (perhaps to find/fund another worship location or to end the costs associated with a building no longer required</w:t>
      </w:r>
      <w:r w:rsidR="0085195E">
        <w:t xml:space="preserve"> for worship</w:t>
      </w:r>
      <w:r w:rsidR="00C20E26">
        <w:t xml:space="preserve"> or because they have a potential buyer</w:t>
      </w:r>
      <w:r w:rsidR="006E3437">
        <w:t>)</w:t>
      </w:r>
      <w:r w:rsidR="0085195E">
        <w:t xml:space="preserve">, the following process will be necessary </w:t>
      </w:r>
      <w:r w:rsidR="00E31A95">
        <w:t>(</w:t>
      </w:r>
      <w:r w:rsidR="00B45AC9">
        <w:t xml:space="preserve">at least until we see what changes might be brought to the 2024 </w:t>
      </w:r>
      <w:r w:rsidR="000E0313">
        <w:t>General Assembly</w:t>
      </w:r>
      <w:r w:rsidR="00E31A95">
        <w:t>)</w:t>
      </w:r>
      <w:r w:rsidR="000E0313">
        <w:t xml:space="preserve"> namely:</w:t>
      </w:r>
    </w:p>
    <w:p w14:paraId="66E5A824" w14:textId="77777777" w:rsidR="000E0313" w:rsidRDefault="000E0313" w:rsidP="000E0313">
      <w:pPr>
        <w:pStyle w:val="ListParagraph"/>
      </w:pPr>
    </w:p>
    <w:p w14:paraId="1164E659" w14:textId="2D934165" w:rsidR="000E0313" w:rsidRDefault="000E0313" w:rsidP="000E0313">
      <w:pPr>
        <w:pStyle w:val="ListParagraph"/>
        <w:numPr>
          <w:ilvl w:val="0"/>
          <w:numId w:val="2"/>
        </w:numPr>
      </w:pPr>
      <w:r>
        <w:t xml:space="preserve">The Kirk Session </w:t>
      </w:r>
      <w:r w:rsidR="001D6F98">
        <w:t xml:space="preserve">must vote on a motion “to close (at a date to be determined or a specific date as appropriate) </w:t>
      </w:r>
      <w:r w:rsidR="00E31A95">
        <w:t>and dispose of the building at ….”.</w:t>
      </w:r>
    </w:p>
    <w:p w14:paraId="28F984B3" w14:textId="2EFDD1A7" w:rsidR="00F63632" w:rsidRPr="00102989" w:rsidRDefault="00F63632" w:rsidP="000E0313">
      <w:pPr>
        <w:pStyle w:val="ListParagraph"/>
        <w:numPr>
          <w:ilvl w:val="0"/>
          <w:numId w:val="2"/>
        </w:numPr>
      </w:pPr>
      <w:r>
        <w:t xml:space="preserve">If the Kirk Session vote in favour, then the Presbytery Clerk should be approached to provide an Edict announcing a congregational vote </w:t>
      </w:r>
      <w:r w:rsidR="00AB49DA">
        <w:t xml:space="preserve">and the relevant voting paper. </w:t>
      </w:r>
      <w:r w:rsidR="00AB49DA" w:rsidRPr="00102989">
        <w:rPr>
          <w:b/>
          <w:bCs/>
        </w:rPr>
        <w:t>The Edict must be read at morning worship on the two Sundays preceding the congregational vote</w:t>
      </w:r>
      <w:r w:rsidR="00102989">
        <w:rPr>
          <w:b/>
          <w:bCs/>
        </w:rPr>
        <w:t>.</w:t>
      </w:r>
    </w:p>
    <w:p w14:paraId="4D7114A4" w14:textId="5BBA96F1" w:rsidR="00102989" w:rsidRDefault="0024399C" w:rsidP="000E0313">
      <w:pPr>
        <w:pStyle w:val="ListParagraph"/>
        <w:numPr>
          <w:ilvl w:val="0"/>
          <w:numId w:val="2"/>
        </w:numPr>
      </w:pPr>
      <w:r w:rsidRPr="006F4A1F">
        <w:rPr>
          <w:b/>
          <w:bCs/>
        </w:rPr>
        <w:t>Voting by secret ballot then takes place on the Sunday following the readings of the Edict</w:t>
      </w:r>
      <w:r>
        <w:t xml:space="preserve"> and the results </w:t>
      </w:r>
      <w:r w:rsidR="004642A6">
        <w:t xml:space="preserve">should be </w:t>
      </w:r>
      <w:r w:rsidR="001477DF">
        <w:t xml:space="preserve">communicated to the Presbytery Clerk. Only those members present in person may vote and no abstentions or spoiled papers are counted. </w:t>
      </w:r>
    </w:p>
    <w:p w14:paraId="0DED2EE0" w14:textId="67640900" w:rsidR="00F975A8" w:rsidRDefault="00F975A8" w:rsidP="000E0313">
      <w:pPr>
        <w:pStyle w:val="ListParagraph"/>
        <w:numPr>
          <w:ilvl w:val="0"/>
          <w:numId w:val="2"/>
        </w:numPr>
        <w:rPr>
          <w:b/>
          <w:bCs/>
        </w:rPr>
      </w:pPr>
      <w:r>
        <w:t>The proposed “closure and disposal” will then be put to Presbytery for approval</w:t>
      </w:r>
      <w:r w:rsidR="0091749F">
        <w:t xml:space="preserve">. </w:t>
      </w:r>
      <w:r w:rsidR="0091749F" w:rsidRPr="001B5A42">
        <w:rPr>
          <w:b/>
          <w:bCs/>
        </w:rPr>
        <w:t xml:space="preserve">If Presbytery approves, an Extract Minute of the approval will be sent to the General Trustees who will </w:t>
      </w:r>
      <w:r w:rsidR="00D75A88" w:rsidRPr="001B5A42">
        <w:rPr>
          <w:b/>
          <w:bCs/>
        </w:rPr>
        <w:t xml:space="preserve">assist the Kirk Session with implementing the “closure and disposal”. </w:t>
      </w:r>
    </w:p>
    <w:p w14:paraId="2064F50B" w14:textId="77777777" w:rsidR="001B5A42" w:rsidRPr="001B5A42" w:rsidRDefault="001B5A42" w:rsidP="001B5A42">
      <w:pPr>
        <w:pStyle w:val="ListParagraph"/>
        <w:ind w:left="1080"/>
        <w:rPr>
          <w:b/>
          <w:bCs/>
        </w:rPr>
      </w:pPr>
    </w:p>
    <w:p w14:paraId="44D7EA5A" w14:textId="071A1DEB" w:rsidR="00453BC3" w:rsidRDefault="00453BC3" w:rsidP="00453BC3">
      <w:pPr>
        <w:ind w:left="720"/>
        <w:rPr>
          <w:b/>
          <w:bCs/>
        </w:rPr>
      </w:pPr>
      <w:r w:rsidRPr="001B5A42">
        <w:rPr>
          <w:b/>
          <w:bCs/>
        </w:rPr>
        <w:t xml:space="preserve">It must be emphasised that the approval to “close and dispose” does not </w:t>
      </w:r>
      <w:r w:rsidR="00D867B9" w:rsidRPr="001B5A42">
        <w:rPr>
          <w:b/>
          <w:bCs/>
        </w:rPr>
        <w:t xml:space="preserve">necessarily </w:t>
      </w:r>
      <w:r w:rsidRPr="001B5A42">
        <w:rPr>
          <w:b/>
          <w:bCs/>
        </w:rPr>
        <w:t xml:space="preserve">mean </w:t>
      </w:r>
      <w:r w:rsidR="00D867B9" w:rsidRPr="001B5A42">
        <w:rPr>
          <w:b/>
          <w:bCs/>
        </w:rPr>
        <w:t xml:space="preserve">the immediate locking up/boarding up of the premises – it is simply a </w:t>
      </w:r>
      <w:r w:rsidR="006F4A1F" w:rsidRPr="001B5A42">
        <w:rPr>
          <w:b/>
          <w:bCs/>
        </w:rPr>
        <w:t xml:space="preserve">first </w:t>
      </w:r>
      <w:r w:rsidR="00D867B9" w:rsidRPr="001B5A42">
        <w:rPr>
          <w:b/>
          <w:bCs/>
        </w:rPr>
        <w:t xml:space="preserve">step </w:t>
      </w:r>
      <w:r w:rsidR="006F4A1F" w:rsidRPr="001B5A42">
        <w:rPr>
          <w:b/>
          <w:bCs/>
        </w:rPr>
        <w:t xml:space="preserve">in the process, </w:t>
      </w:r>
      <w:r w:rsidR="00D867B9" w:rsidRPr="001B5A42">
        <w:rPr>
          <w:b/>
          <w:bCs/>
        </w:rPr>
        <w:t xml:space="preserve">usually to end regular Sunday worship in the building </w:t>
      </w:r>
      <w:r w:rsidR="00821837" w:rsidRPr="001B5A42">
        <w:rPr>
          <w:b/>
          <w:bCs/>
        </w:rPr>
        <w:t xml:space="preserve">while preparations are made for disposal. Attached you will find the Guidelines from the General Trustees about </w:t>
      </w:r>
      <w:r w:rsidR="00EB4C22" w:rsidRPr="001B5A42">
        <w:rPr>
          <w:b/>
          <w:bCs/>
        </w:rPr>
        <w:t xml:space="preserve">keeping a presence in buildings until disposal takes place. </w:t>
      </w:r>
    </w:p>
    <w:p w14:paraId="00DB2880" w14:textId="5C25FE2C" w:rsidR="00AA7BCB" w:rsidRDefault="00AA7BCB" w:rsidP="00453BC3">
      <w:pPr>
        <w:ind w:left="720"/>
      </w:pPr>
      <w:r>
        <w:t xml:space="preserve">Note on </w:t>
      </w:r>
      <w:r w:rsidR="00EA3AAF">
        <w:t>Disposal deadline dates in the PMP:</w:t>
      </w:r>
    </w:p>
    <w:p w14:paraId="2B8BABA0" w14:textId="136EE9ED" w:rsidR="00EA3AAF" w:rsidRPr="00AA7BCB" w:rsidRDefault="00EA3AAF" w:rsidP="00453BC3">
      <w:pPr>
        <w:ind w:left="720"/>
      </w:pPr>
      <w:r>
        <w:t xml:space="preserve">While the PMP had to give a “Dispose by…” date for each Category B building, it is accepted that in some cases, disposal may not be achieved by </w:t>
      </w:r>
      <w:r w:rsidR="00E47614">
        <w:t xml:space="preserve">the date specified in the PMP eg if a buyer cannot be found. </w:t>
      </w:r>
      <w:r w:rsidR="007636A7">
        <w:t xml:space="preserve"> The point of the dates is to flag up that action must be taken to progress disposal </w:t>
      </w:r>
      <w:r w:rsidR="003973AE">
        <w:t xml:space="preserve">either by Adjustment (Point  A above) or by </w:t>
      </w:r>
      <w:r w:rsidR="000609F9">
        <w:t>initiating the disposal process through a congregational vote</w:t>
      </w:r>
      <w:r w:rsidR="006B0EAB">
        <w:t xml:space="preserve"> (Point B above)</w:t>
      </w:r>
    </w:p>
    <w:sectPr w:rsidR="00EA3AAF" w:rsidRPr="00AA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251DF"/>
    <w:multiLevelType w:val="hybridMultilevel"/>
    <w:tmpl w:val="7FC4DF36"/>
    <w:lvl w:ilvl="0" w:tplc="1CDC7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B61458"/>
    <w:multiLevelType w:val="hybridMultilevel"/>
    <w:tmpl w:val="43407C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40826">
    <w:abstractNumId w:val="1"/>
  </w:num>
  <w:num w:numId="2" w16cid:durableId="18849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15"/>
    <w:rsid w:val="0004360E"/>
    <w:rsid w:val="000609F9"/>
    <w:rsid w:val="000B7A10"/>
    <w:rsid w:val="000E0313"/>
    <w:rsid w:val="00102989"/>
    <w:rsid w:val="001477DF"/>
    <w:rsid w:val="001B5A42"/>
    <w:rsid w:val="001B5D83"/>
    <w:rsid w:val="001D6F98"/>
    <w:rsid w:val="00242AE8"/>
    <w:rsid w:val="0024399C"/>
    <w:rsid w:val="003973AE"/>
    <w:rsid w:val="004210CB"/>
    <w:rsid w:val="00453BC3"/>
    <w:rsid w:val="004642A6"/>
    <w:rsid w:val="0052502E"/>
    <w:rsid w:val="006B0EAB"/>
    <w:rsid w:val="006E3437"/>
    <w:rsid w:val="006F4A1F"/>
    <w:rsid w:val="007636A7"/>
    <w:rsid w:val="007A7CEE"/>
    <w:rsid w:val="00821837"/>
    <w:rsid w:val="0085195E"/>
    <w:rsid w:val="0091749F"/>
    <w:rsid w:val="009F7AB9"/>
    <w:rsid w:val="00AA7BCB"/>
    <w:rsid w:val="00AB49DA"/>
    <w:rsid w:val="00B45AC9"/>
    <w:rsid w:val="00B94E15"/>
    <w:rsid w:val="00BA7716"/>
    <w:rsid w:val="00C20E26"/>
    <w:rsid w:val="00D75A88"/>
    <w:rsid w:val="00D867B9"/>
    <w:rsid w:val="00DA3EC4"/>
    <w:rsid w:val="00E31A95"/>
    <w:rsid w:val="00E47614"/>
    <w:rsid w:val="00E52B40"/>
    <w:rsid w:val="00EA3AAF"/>
    <w:rsid w:val="00EB4C22"/>
    <w:rsid w:val="00F06FC9"/>
    <w:rsid w:val="00F63632"/>
    <w:rsid w:val="00F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6D9D"/>
  <w15:chartTrackingRefBased/>
  <w15:docId w15:val="{F980C53C-DE64-48B7-996C-532D6CED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McConnach</dc:creator>
  <cp:keywords/>
  <dc:description/>
  <cp:lastModifiedBy>Eunice McConnach</cp:lastModifiedBy>
  <cp:revision>40</cp:revision>
  <dcterms:created xsi:type="dcterms:W3CDTF">2023-09-15T14:05:00Z</dcterms:created>
  <dcterms:modified xsi:type="dcterms:W3CDTF">2023-09-15T15:48:00Z</dcterms:modified>
</cp:coreProperties>
</file>