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25AB2" w14:textId="6B17A03C" w:rsidR="00E56F7C" w:rsidRPr="00E56F7C" w:rsidRDefault="00E56F7C">
      <w:pPr>
        <w:rPr>
          <w:b/>
          <w:bCs/>
          <w:u w:val="single"/>
        </w:rPr>
      </w:pPr>
      <w:r w:rsidRPr="00E56F7C">
        <w:rPr>
          <w:b/>
          <w:bCs/>
          <w:u w:val="single"/>
        </w:rPr>
        <w:t>Presbytery Cheat Sheet</w:t>
      </w:r>
    </w:p>
    <w:p w14:paraId="56D03E13" w14:textId="6F783190" w:rsidR="00FC2C01" w:rsidRPr="005F650E" w:rsidRDefault="00FC2C01">
      <w:pPr>
        <w:rPr>
          <w:b/>
          <w:bCs/>
          <w:u w:val="single"/>
        </w:rPr>
      </w:pPr>
      <w:r w:rsidRPr="005F650E">
        <w:rPr>
          <w:b/>
          <w:bCs/>
          <w:u w:val="single"/>
        </w:rPr>
        <w:t>Membership of Presbytery</w:t>
      </w:r>
    </w:p>
    <w:p w14:paraId="59F03427" w14:textId="2C30EB8D" w:rsidR="00F07C51" w:rsidRDefault="00F07C51">
      <w:r>
        <w:t xml:space="preserve">There are </w:t>
      </w:r>
      <w:proofErr w:type="gramStart"/>
      <w:r>
        <w:t>a number of</w:t>
      </w:r>
      <w:proofErr w:type="gramEnd"/>
      <w:r>
        <w:t xml:space="preserve"> two main categories of membership of Presbytery.  The first is full membership, and those with full membership are entitled to vote.  The second is corresponding membership, those who are corresponding members are not entitled to vote.  It is important to know what kind of membership you have.</w:t>
      </w:r>
    </w:p>
    <w:p w14:paraId="4AA21BE5" w14:textId="77777777" w:rsidR="00F07C51" w:rsidRPr="00FC2C01" w:rsidRDefault="00F07C51" w:rsidP="00F07C51">
      <w:r w:rsidRPr="00F07C51">
        <w:t>Only </w:t>
      </w:r>
      <w:r w:rsidRPr="00F07C51">
        <w:rPr>
          <w:b/>
          <w:bCs/>
        </w:rPr>
        <w:t>FULL</w:t>
      </w:r>
      <w:r w:rsidRPr="00F07C51">
        <w:t> members of Presbytery are Charity Trustees.</w:t>
      </w:r>
    </w:p>
    <w:p w14:paraId="75EDDD59" w14:textId="7571DADE" w:rsidR="00FC2C01" w:rsidRPr="008F5AAD" w:rsidRDefault="00FC2C01" w:rsidP="00FC2C01">
      <w:pPr>
        <w:rPr>
          <w:b/>
          <w:bCs/>
        </w:rPr>
      </w:pPr>
      <w:r w:rsidRPr="00FC2C01">
        <w:rPr>
          <w:b/>
          <w:bCs/>
        </w:rPr>
        <w:t>Ministers/Deacons</w:t>
      </w:r>
      <w:r w:rsidR="008F5AAD">
        <w:rPr>
          <w:b/>
          <w:bCs/>
        </w:rPr>
        <w:br/>
      </w:r>
      <w:r w:rsidRPr="00FC2C01">
        <w:t xml:space="preserve">Every minister and deacon who lives or serves within the bounds of the Presbytery is entitled to be a full member of Presbytery.  This includes all those who are ordained as a Minister of Word and Sacrament, or as an Ordained Local Minister or as an Auxiliary Minister.  It includes those who are in a parish, those serving in another capacity e.g. a healthcare or university chaplain, and those who are not in a charge.  As a full member they are entitled to vote on the matters that are considered by Presbytery and there is an expectation that they will serve within the life of the Presbytery e.g. as a member of a committee or as an </w:t>
      </w:r>
      <w:r>
        <w:t>I</w:t>
      </w:r>
      <w:r w:rsidRPr="00FC2C01">
        <w:t xml:space="preserve">nterim </w:t>
      </w:r>
      <w:r>
        <w:t>M</w:t>
      </w:r>
      <w:r w:rsidRPr="00FC2C01">
        <w:t>oderator.</w:t>
      </w:r>
    </w:p>
    <w:p w14:paraId="41518B01" w14:textId="09B23C7C" w:rsidR="00FC2C01" w:rsidRPr="00FC2C01" w:rsidRDefault="00FC2C01" w:rsidP="00FC2C01">
      <w:r w:rsidRPr="00FC2C01">
        <w:t xml:space="preserve">When a minister or deacon retires, they can ask to remain a full member of Presbytery.  Alternatively, they can choose to become a corresponding member, which means they still receive information from and about Presbytery, can attend the meetings, but cannot vote.  Or they can also choose to give up their seat in </w:t>
      </w:r>
      <w:r w:rsidR="008F5AAD" w:rsidRPr="00FC2C01">
        <w:t>Presbytery,</w:t>
      </w:r>
      <w:r>
        <w:t xml:space="preserve"> </w:t>
      </w:r>
      <w:r w:rsidRPr="00FC2C01">
        <w:t xml:space="preserve">but </w:t>
      </w:r>
      <w:r>
        <w:t xml:space="preserve">they </w:t>
      </w:r>
      <w:r w:rsidRPr="00FC2C01">
        <w:t>would still be under the supervision of Presbytery</w:t>
      </w:r>
      <w:r w:rsidR="008F5AAD">
        <w:t>.</w:t>
      </w:r>
    </w:p>
    <w:p w14:paraId="43ED79A5" w14:textId="406DBD58" w:rsidR="00FC2C01" w:rsidRPr="008F5AAD" w:rsidRDefault="00FC2C01" w:rsidP="00FC2C01">
      <w:pPr>
        <w:rPr>
          <w:b/>
          <w:bCs/>
        </w:rPr>
      </w:pPr>
      <w:r w:rsidRPr="00FC2C01">
        <w:rPr>
          <w:b/>
          <w:bCs/>
        </w:rPr>
        <w:t>Commissioned Elders</w:t>
      </w:r>
      <w:r w:rsidR="008F5AAD">
        <w:rPr>
          <w:b/>
          <w:bCs/>
        </w:rPr>
        <w:br/>
      </w:r>
      <w:r w:rsidRPr="00FC2C01">
        <w:t>Each Kirk Session within the boundaries of a Presbytery elects one of its own members (or, with permission of</w:t>
      </w:r>
      <w:r>
        <w:t xml:space="preserve"> </w:t>
      </w:r>
      <w:r w:rsidRPr="00FC2C01">
        <w:t>the Presbytery, a member of another Kirk Session within the relevant Presbytery) to represent it in the</w:t>
      </w:r>
      <w:r>
        <w:t xml:space="preserve"> </w:t>
      </w:r>
      <w:r w:rsidRPr="00FC2C01">
        <w:t xml:space="preserve">Presbytery during the year, which runs from 1st July to 30th June.  The </w:t>
      </w:r>
      <w:r>
        <w:t>E</w:t>
      </w:r>
      <w:r w:rsidRPr="00FC2C01">
        <w:t xml:space="preserve">lder needs to be commissioned every year, even if it's the same person.  As a </w:t>
      </w:r>
      <w:r>
        <w:t>C</w:t>
      </w:r>
      <w:r w:rsidRPr="00FC2C01">
        <w:t xml:space="preserve">ommissioned </w:t>
      </w:r>
      <w:r>
        <w:t>E</w:t>
      </w:r>
      <w:r w:rsidRPr="00FC2C01">
        <w:t>lder, they are a full member of Presbytery and as such have full voting rights.</w:t>
      </w:r>
    </w:p>
    <w:p w14:paraId="08607DD8" w14:textId="60DC659C" w:rsidR="00FC2C01" w:rsidRPr="00FC2C01" w:rsidRDefault="00FC2C01" w:rsidP="00FC2C01">
      <w:r w:rsidRPr="00FC2C01">
        <w:t xml:space="preserve">In a Team Ministry Charge, the Kirk Session elects </w:t>
      </w:r>
      <w:proofErr w:type="gramStart"/>
      <w:r w:rsidRPr="00FC2C01">
        <w:t>a number of</w:t>
      </w:r>
      <w:proofErr w:type="gramEnd"/>
      <w:r w:rsidRPr="00FC2C01">
        <w:t xml:space="preserve"> </w:t>
      </w:r>
      <w:r>
        <w:t>Commissioned E</w:t>
      </w:r>
      <w:r w:rsidRPr="00FC2C01">
        <w:t xml:space="preserve">lders equal to the number of Team Ministers.  For example, the parish of Shetland can have three </w:t>
      </w:r>
      <w:r>
        <w:t>Commissioned E</w:t>
      </w:r>
      <w:r w:rsidRPr="00FC2C01">
        <w:t>lders.</w:t>
      </w:r>
    </w:p>
    <w:p w14:paraId="78C88535" w14:textId="3E562217" w:rsidR="00FC2C01" w:rsidRPr="00FC2C01" w:rsidRDefault="00FC2C01" w:rsidP="00FC2C01">
      <w:r w:rsidRPr="00FC2C01">
        <w:t xml:space="preserve">Commissioned </w:t>
      </w:r>
      <w:r>
        <w:t>E</w:t>
      </w:r>
      <w:r w:rsidRPr="00FC2C01">
        <w:t>lders are also expected to serve on Presbytery committees as well as feed back to their Kirk Session on a regular basis about the decisions/workings of Presbytery.  We rely on them passing on information and keeping their congregation informed about what is happening at a regional level. </w:t>
      </w:r>
    </w:p>
    <w:p w14:paraId="06FC9B44" w14:textId="77777777" w:rsidR="008F5AAD" w:rsidRDefault="00FC2C01" w:rsidP="008F5AAD">
      <w:r w:rsidRPr="00FC2C01">
        <w:t>Commissioned elders can never be corresponding members of Presbytery.</w:t>
      </w:r>
    </w:p>
    <w:p w14:paraId="43747DFA" w14:textId="2F8B673B" w:rsidR="00FC2C01" w:rsidRPr="00FC2C01" w:rsidRDefault="00FC2C01" w:rsidP="00FC2C01">
      <w:r w:rsidRPr="00FC2C01">
        <w:rPr>
          <w:b/>
          <w:bCs/>
        </w:rPr>
        <w:t>Balancing Elders</w:t>
      </w:r>
      <w:r w:rsidR="008F5AAD">
        <w:br/>
      </w:r>
      <w:r w:rsidRPr="00FC2C01">
        <w:t xml:space="preserve">At both General Assembly and Presbytery level there is a principle whereby the number of </w:t>
      </w:r>
      <w:r>
        <w:t>E</w:t>
      </w:r>
      <w:r w:rsidRPr="00FC2C01">
        <w:t xml:space="preserve">lders should balance the number of </w:t>
      </w:r>
      <w:r>
        <w:t>M</w:t>
      </w:r>
      <w:r w:rsidRPr="00FC2C01">
        <w:t>inisters.  This means each Presbytery needs to appoint Balancing Elders.  They are always full members of Presbytery and contribute to the life of the Presbytery in the same way as other full members.</w:t>
      </w:r>
    </w:p>
    <w:p w14:paraId="179AEC5B" w14:textId="4B5D625C" w:rsidR="00B625FF" w:rsidRPr="00F81F1C" w:rsidRDefault="00B625FF" w:rsidP="00F81F1C">
      <w:pPr>
        <w:spacing w:after="0"/>
        <w:rPr>
          <w:b/>
          <w:bCs/>
        </w:rPr>
      </w:pPr>
      <w:r w:rsidRPr="00F81F1C">
        <w:rPr>
          <w:b/>
          <w:bCs/>
        </w:rPr>
        <w:t>Additional Elders</w:t>
      </w:r>
    </w:p>
    <w:p w14:paraId="6711B7B6" w14:textId="60BF5458" w:rsidR="00FC2C01" w:rsidRPr="00FC2C01" w:rsidRDefault="006D540A" w:rsidP="00FC2C01">
      <w:r w:rsidRPr="006D540A">
        <w:t xml:space="preserve">The Presbytery may elect </w:t>
      </w:r>
      <w:proofErr w:type="gramStart"/>
      <w:r w:rsidRPr="006D540A">
        <w:t>a number of</w:t>
      </w:r>
      <w:proofErr w:type="gramEnd"/>
      <w:r w:rsidRPr="006D540A">
        <w:t xml:space="preserve"> additional elders not </w:t>
      </w:r>
      <w:proofErr w:type="gramStart"/>
      <w:r w:rsidRPr="006D540A">
        <w:t>in excess of</w:t>
      </w:r>
      <w:proofErr w:type="gramEnd"/>
      <w:r w:rsidRPr="006D540A">
        <w:t xml:space="preserve"> one-third of the number of congregations within its bounds.</w:t>
      </w:r>
      <w:r w:rsidR="00E11E20">
        <w:t xml:space="preserve">  </w:t>
      </w:r>
      <w:r w:rsidRPr="006D540A">
        <w:t xml:space="preserve">Kirk Sessions and Presbyters may submit the names of elders for consideration by the Connections and Nominations Committee for appointment as </w:t>
      </w:r>
      <w:r w:rsidR="00E11E20">
        <w:t>B</w:t>
      </w:r>
      <w:r w:rsidRPr="006D540A">
        <w:t xml:space="preserve">alancing or </w:t>
      </w:r>
      <w:r w:rsidR="00E11E20">
        <w:t>A</w:t>
      </w:r>
      <w:r w:rsidRPr="006D540A">
        <w:t xml:space="preserve">dditional </w:t>
      </w:r>
      <w:r w:rsidR="00E11E20">
        <w:t>E</w:t>
      </w:r>
      <w:r w:rsidRPr="006D540A">
        <w:t xml:space="preserve">lders as vacancies arise. In selecting names to propose to Presbytery for appointment, the Committee </w:t>
      </w:r>
      <w:r w:rsidR="00E11E20">
        <w:t>considers the</w:t>
      </w:r>
      <w:r w:rsidRPr="006D540A">
        <w:t xml:space="preserve"> need to ensure that the membership of Presbytery is broadly representative of the make-up of the congregations within its bounds and that Presbytery has access to the range of skills and experience needed for its work.</w:t>
      </w:r>
      <w:r w:rsidR="00F81F1C">
        <w:t xml:space="preserve">  Additional Elders would be appointed to help if there was a specific gap in the skills and experience available within the Presbytery.</w:t>
      </w:r>
    </w:p>
    <w:p w14:paraId="388224B4" w14:textId="77777777" w:rsidR="00020F6F" w:rsidRDefault="00020F6F" w:rsidP="00FC2C01">
      <w:pPr>
        <w:rPr>
          <w:b/>
          <w:bCs/>
        </w:rPr>
      </w:pPr>
    </w:p>
    <w:p w14:paraId="309EB43C" w14:textId="77777777" w:rsidR="00020F6F" w:rsidRDefault="00020F6F" w:rsidP="00FC2C01">
      <w:pPr>
        <w:rPr>
          <w:b/>
          <w:bCs/>
        </w:rPr>
      </w:pPr>
    </w:p>
    <w:p w14:paraId="77C15668" w14:textId="73C6E727" w:rsidR="00FC2C01" w:rsidRPr="008F5AAD" w:rsidRDefault="00FC2C01" w:rsidP="00FC2C01">
      <w:pPr>
        <w:rPr>
          <w:b/>
          <w:bCs/>
        </w:rPr>
      </w:pPr>
      <w:r w:rsidRPr="00FC2C01">
        <w:rPr>
          <w:b/>
          <w:bCs/>
        </w:rPr>
        <w:lastRenderedPageBreak/>
        <w:t>Corresponding Members</w:t>
      </w:r>
      <w:r w:rsidR="008F5AAD">
        <w:rPr>
          <w:b/>
          <w:bCs/>
        </w:rPr>
        <w:br/>
      </w:r>
      <w:r w:rsidRPr="00FC2C01">
        <w:t>In this category we have:</w:t>
      </w:r>
    </w:p>
    <w:p w14:paraId="7AF24DB3" w14:textId="77777777" w:rsidR="005F650E" w:rsidRDefault="005F650E" w:rsidP="00FC2C01">
      <w:pPr>
        <w:numPr>
          <w:ilvl w:val="0"/>
          <w:numId w:val="4"/>
        </w:numPr>
        <w:spacing w:after="0" w:line="240" w:lineRule="auto"/>
        <w:sectPr w:rsidR="005F650E" w:rsidSect="00FC2C01">
          <w:pgSz w:w="11906" w:h="16838"/>
          <w:pgMar w:top="720" w:right="720" w:bottom="720" w:left="720" w:header="708" w:footer="708" w:gutter="0"/>
          <w:cols w:space="708"/>
          <w:docGrid w:linePitch="360"/>
        </w:sectPr>
      </w:pPr>
    </w:p>
    <w:p w14:paraId="4F1CBEA1" w14:textId="77777777" w:rsidR="00FC2C01" w:rsidRPr="00FC2C01" w:rsidRDefault="00FC2C01" w:rsidP="00FC2C01">
      <w:pPr>
        <w:numPr>
          <w:ilvl w:val="0"/>
          <w:numId w:val="4"/>
        </w:numPr>
        <w:spacing w:after="0" w:line="240" w:lineRule="auto"/>
      </w:pPr>
      <w:r w:rsidRPr="00FC2C01">
        <w:t>Readers</w:t>
      </w:r>
    </w:p>
    <w:p w14:paraId="1CCA013B" w14:textId="7E9A09B1" w:rsidR="00FC2C01" w:rsidRPr="00FC2C01" w:rsidRDefault="00FC2C01" w:rsidP="00FC2C01">
      <w:pPr>
        <w:numPr>
          <w:ilvl w:val="0"/>
          <w:numId w:val="4"/>
        </w:numPr>
        <w:spacing w:after="0" w:line="240" w:lineRule="auto"/>
      </w:pPr>
      <w:r w:rsidRPr="00FC2C01">
        <w:t>M</w:t>
      </w:r>
      <w:r>
        <w:t xml:space="preserve">inistry Development </w:t>
      </w:r>
      <w:r w:rsidRPr="00FC2C01">
        <w:t>S</w:t>
      </w:r>
      <w:r>
        <w:t>taff</w:t>
      </w:r>
      <w:r w:rsidRPr="00FC2C01">
        <w:t xml:space="preserve"> appointed to serve in our Presbytery</w:t>
      </w:r>
    </w:p>
    <w:p w14:paraId="0C9DE6A4" w14:textId="5CDC72C7" w:rsidR="00FC2C01" w:rsidRPr="00FC2C01" w:rsidRDefault="00FC2C01" w:rsidP="00FC2C01">
      <w:pPr>
        <w:numPr>
          <w:ilvl w:val="0"/>
          <w:numId w:val="4"/>
        </w:numPr>
        <w:spacing w:after="0" w:line="240" w:lineRule="auto"/>
      </w:pPr>
      <w:r w:rsidRPr="00FC2C01">
        <w:t>Presbytery Staff</w:t>
      </w:r>
      <w:r w:rsidR="00012456">
        <w:t xml:space="preserve"> </w:t>
      </w:r>
    </w:p>
    <w:p w14:paraId="20A5C984" w14:textId="77777777" w:rsidR="00FC2C01" w:rsidRPr="00FC2C01" w:rsidRDefault="00FC2C01" w:rsidP="00FC2C01">
      <w:pPr>
        <w:numPr>
          <w:ilvl w:val="0"/>
          <w:numId w:val="4"/>
        </w:numPr>
        <w:spacing w:after="0" w:line="240" w:lineRule="auto"/>
      </w:pPr>
      <w:r w:rsidRPr="00FC2C01">
        <w:t>Ministers/Deacons who have chosen this option</w:t>
      </w:r>
    </w:p>
    <w:p w14:paraId="13309FAD" w14:textId="77777777" w:rsidR="00FC2C01" w:rsidRPr="00FC2C01" w:rsidRDefault="00FC2C01" w:rsidP="00FC2C01">
      <w:pPr>
        <w:numPr>
          <w:ilvl w:val="0"/>
          <w:numId w:val="4"/>
        </w:numPr>
        <w:spacing w:after="0" w:line="240" w:lineRule="auto"/>
      </w:pPr>
      <w:r w:rsidRPr="00FC2C01">
        <w:t>Safeguarding Co-ordinator and Safeguarding Trainers</w:t>
      </w:r>
    </w:p>
    <w:p w14:paraId="4B6A77B4" w14:textId="77777777" w:rsidR="00FC2C01" w:rsidRPr="00FC2C01" w:rsidRDefault="00FC2C01" w:rsidP="00FC2C01">
      <w:pPr>
        <w:numPr>
          <w:ilvl w:val="0"/>
          <w:numId w:val="4"/>
        </w:numPr>
        <w:spacing w:after="0" w:line="240" w:lineRule="auto"/>
      </w:pPr>
      <w:r w:rsidRPr="00FC2C01">
        <w:t>Convener and Secretary of Guilds Together</w:t>
      </w:r>
    </w:p>
    <w:p w14:paraId="4E7F15A6" w14:textId="77777777" w:rsidR="00FC2C01" w:rsidRPr="00FC2C01" w:rsidRDefault="00FC2C01" w:rsidP="00FC2C01">
      <w:pPr>
        <w:numPr>
          <w:ilvl w:val="0"/>
          <w:numId w:val="4"/>
        </w:numPr>
        <w:spacing w:after="0" w:line="240" w:lineRule="auto"/>
      </w:pPr>
      <w:r w:rsidRPr="00FC2C01">
        <w:t>Graduate Candidates and sustained Familiarisation Placement Candidates</w:t>
      </w:r>
    </w:p>
    <w:p w14:paraId="7C6E524C" w14:textId="77777777" w:rsidR="00FC2C01" w:rsidRPr="00FC2C01" w:rsidRDefault="00FC2C01" w:rsidP="00FC2C01">
      <w:pPr>
        <w:numPr>
          <w:ilvl w:val="0"/>
          <w:numId w:val="4"/>
        </w:numPr>
        <w:spacing w:after="0" w:line="240" w:lineRule="auto"/>
      </w:pPr>
      <w:r w:rsidRPr="00FC2C01">
        <w:t>Representatives from other denominations</w:t>
      </w:r>
    </w:p>
    <w:p w14:paraId="3C9BD72B" w14:textId="77777777" w:rsidR="005F650E" w:rsidRDefault="005F650E" w:rsidP="00FC2C01">
      <w:pPr>
        <w:sectPr w:rsidR="005F650E" w:rsidSect="005F650E">
          <w:type w:val="continuous"/>
          <w:pgSz w:w="11906" w:h="16838"/>
          <w:pgMar w:top="720" w:right="720" w:bottom="720" w:left="720" w:header="708" w:footer="708" w:gutter="0"/>
          <w:cols w:num="2" w:space="708"/>
          <w:docGrid w:linePitch="360"/>
        </w:sectPr>
      </w:pPr>
    </w:p>
    <w:p w14:paraId="2F583B60" w14:textId="372EFAA2" w:rsidR="00FC2C01" w:rsidRPr="00FC2C01" w:rsidRDefault="008F5AAD" w:rsidP="00FC2C01">
      <w:r>
        <w:br/>
      </w:r>
      <w:r w:rsidR="00FC2C01" w:rsidRPr="00FC2C01">
        <w:t>Ministry Candidates in the earlier years of training or Familiarisation Placement Candidates may apply for Corresponding Membership.</w:t>
      </w:r>
    </w:p>
    <w:p w14:paraId="66EA9ED3" w14:textId="08A16DC6" w:rsidR="00FC2C01" w:rsidRPr="00FC2C01" w:rsidRDefault="00FC2C01" w:rsidP="00FC2C01">
      <w:r w:rsidRPr="00FC2C01">
        <w:t>Corresponding Members may attend all meetings of Presbytery and speak (except when Presbytery is exercising judicial functions) but cannot vote or propose a motion.  They can be co-opted to serve on Presbytery committees.  They are not TRUSTEES from a charity perspective.</w:t>
      </w:r>
      <w:r w:rsidR="00012456">
        <w:t xml:space="preserve">  </w:t>
      </w:r>
    </w:p>
    <w:p w14:paraId="72929512" w14:textId="5EA1A98C" w:rsidR="00E3323C" w:rsidRPr="005F650E" w:rsidRDefault="00E3323C" w:rsidP="00E3323C">
      <w:pPr>
        <w:rPr>
          <w:b/>
          <w:bCs/>
        </w:rPr>
      </w:pPr>
      <w:r w:rsidRPr="005F650E">
        <w:rPr>
          <w:b/>
          <w:bCs/>
          <w:u w:val="single"/>
        </w:rPr>
        <w:t>Ministries</w:t>
      </w:r>
      <w:r w:rsidR="005F650E">
        <w:rPr>
          <w:b/>
          <w:bCs/>
        </w:rPr>
        <w:br/>
      </w:r>
      <w:r>
        <w:t xml:space="preserve">There are </w:t>
      </w:r>
      <w:proofErr w:type="gramStart"/>
      <w:r>
        <w:t>a number of</w:t>
      </w:r>
      <w:proofErr w:type="gramEnd"/>
      <w:r>
        <w:t xml:space="preserve"> different ministries within the Church of Scotland.</w:t>
      </w:r>
    </w:p>
    <w:p w14:paraId="4ECA580F" w14:textId="2EB30D8E" w:rsidR="00E3323C" w:rsidRDefault="00E3323C" w:rsidP="00E3323C">
      <w:r w:rsidRPr="005F650E">
        <w:rPr>
          <w:b/>
          <w:bCs/>
        </w:rPr>
        <w:t>Minister of Word and Sacrament (MWS)</w:t>
      </w:r>
      <w:r w:rsidR="006B0916">
        <w:t xml:space="preserve"> – A Minister of Word and Sacrament could be serving as a parish minister, a team minister or </w:t>
      </w:r>
      <w:r w:rsidR="00227E6C">
        <w:t xml:space="preserve">in a role outside parish ministry e.g. healthcare chaplain, university </w:t>
      </w:r>
      <w:r w:rsidR="00282E0A">
        <w:t>lecturer, Presbytery Clerk.</w:t>
      </w:r>
    </w:p>
    <w:p w14:paraId="5E1BB212" w14:textId="355F3E5B" w:rsidR="00E3323C" w:rsidRDefault="00E3323C" w:rsidP="00E3323C">
      <w:r w:rsidRPr="005F650E">
        <w:rPr>
          <w:b/>
          <w:bCs/>
        </w:rPr>
        <w:t>Deacon</w:t>
      </w:r>
      <w:r>
        <w:t xml:space="preserve"> –</w:t>
      </w:r>
      <w:r w:rsidR="007173AC">
        <w:t xml:space="preserve"> </w:t>
      </w:r>
      <w:r w:rsidR="007173AC" w:rsidRPr="007173AC">
        <w:t>A deacon in the Church of Scotland is an ordained Minister of Word and Service dedicated primarily to a practical ministry of compassion, pastoral care, and community outreach</w:t>
      </w:r>
      <w:r w:rsidR="007173AC">
        <w:t>.</w:t>
      </w:r>
    </w:p>
    <w:p w14:paraId="68838CDE" w14:textId="54588C67" w:rsidR="00E3323C" w:rsidRDefault="00E3323C" w:rsidP="00E3323C">
      <w:r w:rsidRPr="005F650E">
        <w:rPr>
          <w:b/>
          <w:bCs/>
        </w:rPr>
        <w:t>Ordained Local Minister (OLM)</w:t>
      </w:r>
      <w:r w:rsidR="00B40B39">
        <w:t xml:space="preserve"> - </w:t>
      </w:r>
      <w:r w:rsidR="008B0F06" w:rsidRPr="005F650E">
        <w:t>An Ordained Local Ministe</w:t>
      </w:r>
      <w:r w:rsidR="008B0F06" w:rsidRPr="005F650E">
        <w:t xml:space="preserve">r </w:t>
      </w:r>
      <w:r w:rsidR="008B0F06" w:rsidRPr="005F650E">
        <w:t>is a part</w:t>
      </w:r>
      <w:r w:rsidR="008B0F06" w:rsidRPr="008B0F06">
        <w:t>-time</w:t>
      </w:r>
      <w:r w:rsidR="008B0F06">
        <w:t xml:space="preserve"> (10 hours per week)</w:t>
      </w:r>
      <w:r w:rsidR="008B0F06" w:rsidRPr="008B0F06">
        <w:t>, non-stipendiary (unpaid voluntary) Minister of Word and Sacrament deployed at a local and presbytery level</w:t>
      </w:r>
      <w:r w:rsidR="007173AC">
        <w:t>.</w:t>
      </w:r>
    </w:p>
    <w:p w14:paraId="1432CC06" w14:textId="52332CE3" w:rsidR="00E3323C" w:rsidRDefault="00E3323C" w:rsidP="00E3323C">
      <w:r w:rsidRPr="005F650E">
        <w:rPr>
          <w:b/>
          <w:bCs/>
        </w:rPr>
        <w:t>Reader</w:t>
      </w:r>
      <w:r>
        <w:t xml:space="preserve"> </w:t>
      </w:r>
      <w:r w:rsidR="00C42513">
        <w:t xml:space="preserve">– </w:t>
      </w:r>
      <w:r w:rsidR="008B0F06">
        <w:t>A</w:t>
      </w:r>
      <w:r w:rsidR="00C42513">
        <w:t xml:space="preserve"> </w:t>
      </w:r>
      <w:r w:rsidR="00C42513" w:rsidRPr="00C42513">
        <w:t>Reader is a person who has been set apart by a Presbytery to an office which qualifies him or her to carry out duties within the Church of Scotland which are principally concerned with the ministry of the Word and the conduct of public worship.</w:t>
      </w:r>
    </w:p>
    <w:p w14:paraId="17C59A68" w14:textId="770FCE31" w:rsidR="00B40B39" w:rsidRDefault="00B40B39" w:rsidP="00E3323C">
      <w:r w:rsidRPr="005F650E">
        <w:rPr>
          <w:b/>
          <w:bCs/>
        </w:rPr>
        <w:t>Local Worship Leader</w:t>
      </w:r>
      <w:r>
        <w:t xml:space="preserve"> – an individual who has been specifically trained in leading worship within their own church context.</w:t>
      </w:r>
    </w:p>
    <w:p w14:paraId="11E5D204" w14:textId="09810035" w:rsidR="00A41D54" w:rsidRDefault="00A41D54" w:rsidP="00E3323C">
      <w:r w:rsidRPr="005F650E">
        <w:rPr>
          <w:b/>
          <w:bCs/>
        </w:rPr>
        <w:t>Ministry Development Staff</w:t>
      </w:r>
      <w:r>
        <w:t xml:space="preserve"> - </w:t>
      </w:r>
      <w:r w:rsidRPr="00A41D54">
        <w:t>Ministries Development Staff work in a variety of roles, including, not limited to parish assistants, pastoral workers, children and families' workers, youth workers, or community workers. They complement the role of Ministers of Word and Sacrament and contribute significantly to helping congregations to discern their mission in context and enable them to fulfil that mission. Some can be deacons.</w:t>
      </w:r>
    </w:p>
    <w:p w14:paraId="646BC9E4" w14:textId="77777777" w:rsidR="00E3323C" w:rsidRPr="00020F6F" w:rsidRDefault="00E3323C" w:rsidP="00E3323C">
      <w:pPr>
        <w:rPr>
          <w:b/>
          <w:bCs/>
          <w:u w:val="single"/>
        </w:rPr>
      </w:pPr>
      <w:r w:rsidRPr="00020F6F">
        <w:rPr>
          <w:b/>
          <w:bCs/>
          <w:u w:val="single"/>
        </w:rPr>
        <w:t xml:space="preserve">Glossary of Terms </w:t>
      </w:r>
    </w:p>
    <w:p w14:paraId="09B02868" w14:textId="78795788" w:rsidR="00295B8B" w:rsidRPr="00295B8B" w:rsidRDefault="002E7C4A" w:rsidP="00282E0A">
      <w:r w:rsidRPr="00295B8B">
        <w:rPr>
          <w:b/>
          <w:bCs/>
        </w:rPr>
        <w:t xml:space="preserve">Presbyter </w:t>
      </w:r>
      <w:r>
        <w:t xml:space="preserve">– a member of the Presbytery.  </w:t>
      </w:r>
    </w:p>
    <w:p w14:paraId="31A6B17F" w14:textId="47E37BC4" w:rsidR="002E7C4A" w:rsidRDefault="002E7C4A">
      <w:r w:rsidRPr="00295B8B">
        <w:rPr>
          <w:b/>
          <w:bCs/>
        </w:rPr>
        <w:t>Deliverance/Section of Deliverance</w:t>
      </w:r>
      <w:r w:rsidR="00295B8B">
        <w:t>: A</w:t>
      </w:r>
      <w:r>
        <w:t xml:space="preserve">t every Presbytery meeting, there will be reports from the Presbytery’s Committees.  The Convener of the Committee will present the report.  </w:t>
      </w:r>
      <w:r w:rsidRPr="002E7C4A">
        <w:t xml:space="preserve">Each report is accompanied by one deliverance which may come in several sections. </w:t>
      </w:r>
      <w:r>
        <w:t>Presbyters are asked to</w:t>
      </w:r>
      <w:r w:rsidRPr="002E7C4A">
        <w:t xml:space="preserve"> vote to approve, amend or reject </w:t>
      </w:r>
      <w:r>
        <w:t xml:space="preserve">each of the sections of deliverance and the </w:t>
      </w:r>
      <w:proofErr w:type="gramStart"/>
      <w:r>
        <w:t>deliverance as a whole</w:t>
      </w:r>
      <w:proofErr w:type="gramEnd"/>
      <w:r>
        <w:t>.  It is possible to ask the Convener questions about the report or comment on a specific section of deliverance.</w:t>
      </w:r>
      <w:r w:rsidR="002348FE">
        <w:t xml:space="preserve">  It is always helpful to be in touch with Conveners in advance, particularly if the question is a complex one.</w:t>
      </w:r>
    </w:p>
    <w:p w14:paraId="0F05374D" w14:textId="77777777" w:rsidR="00295B8B" w:rsidRDefault="002E7C4A" w:rsidP="002E7C4A">
      <w:r w:rsidRPr="00295B8B">
        <w:rPr>
          <w:b/>
          <w:bCs/>
        </w:rPr>
        <w:t>Motions:</w:t>
      </w:r>
      <w:r>
        <w:t xml:space="preserve"> Presbyters </w:t>
      </w:r>
      <w:r w:rsidRPr="002E7C4A">
        <w:t xml:space="preserve">can propose motions about the report currently being discussed. Motions, like deliverances, are </w:t>
      </w:r>
      <w:r w:rsidR="00295B8B">
        <w:t>for Presbyters</w:t>
      </w:r>
      <w:r w:rsidRPr="002E7C4A">
        <w:t xml:space="preserve"> to approve or reject and are offered as an alternative to the original deliverance proposed in the report. </w:t>
      </w:r>
    </w:p>
    <w:p w14:paraId="7C0AC1EA" w14:textId="56274CC1" w:rsidR="002E7C4A" w:rsidRPr="002E7C4A" w:rsidRDefault="002E7C4A" w:rsidP="002E7C4A">
      <w:r w:rsidRPr="002E7C4A">
        <w:t>Motions belong to three categories:</w:t>
      </w:r>
    </w:p>
    <w:p w14:paraId="43BE3195" w14:textId="77777777" w:rsidR="002E7C4A" w:rsidRPr="002E7C4A" w:rsidRDefault="002E7C4A" w:rsidP="002E7C4A">
      <w:pPr>
        <w:numPr>
          <w:ilvl w:val="0"/>
          <w:numId w:val="1"/>
        </w:numPr>
      </w:pPr>
      <w:r w:rsidRPr="002E7C4A">
        <w:rPr>
          <w:b/>
          <w:bCs/>
        </w:rPr>
        <w:lastRenderedPageBreak/>
        <w:t>Counter-motions</w:t>
      </w:r>
      <w:r w:rsidRPr="002E7C4A">
        <w:t xml:space="preserve"> are contradictory proposals to the deliverance. As there can be more than one </w:t>
      </w:r>
      <w:proofErr w:type="gramStart"/>
      <w:r w:rsidRPr="002E7C4A">
        <w:t>counter-motion</w:t>
      </w:r>
      <w:proofErr w:type="gramEnd"/>
      <w:r w:rsidRPr="002E7C4A">
        <w:t xml:space="preserve"> to each section of the deliverance, no vote is taken on them until the whole discussion is closed and all </w:t>
      </w:r>
      <w:proofErr w:type="gramStart"/>
      <w:r w:rsidRPr="002E7C4A">
        <w:t>counter-motions</w:t>
      </w:r>
      <w:proofErr w:type="gramEnd"/>
      <w:r w:rsidRPr="002E7C4A">
        <w:t xml:space="preserve"> have been brought before the Assembly.</w:t>
      </w:r>
    </w:p>
    <w:p w14:paraId="7280F977" w14:textId="49F909DB" w:rsidR="002E7C4A" w:rsidRPr="002E7C4A" w:rsidRDefault="002E7C4A" w:rsidP="002E7C4A">
      <w:pPr>
        <w:numPr>
          <w:ilvl w:val="0"/>
          <w:numId w:val="1"/>
        </w:numPr>
      </w:pPr>
      <w:r w:rsidRPr="002E7C4A">
        <w:rPr>
          <w:b/>
          <w:bCs/>
        </w:rPr>
        <w:t>Amendments</w:t>
      </w:r>
      <w:r w:rsidRPr="002E7C4A">
        <w:t xml:space="preserve"> are proposed deletions, alterations or additions which are not substantially different from the original deliverance contained in the report. This means that the original deliverance is more or less </w:t>
      </w:r>
      <w:proofErr w:type="gramStart"/>
      <w:r w:rsidRPr="002E7C4A">
        <w:t>acceptable</w:t>
      </w:r>
      <w:proofErr w:type="gramEnd"/>
      <w:r w:rsidRPr="002E7C4A">
        <w:t xml:space="preserve"> but the </w:t>
      </w:r>
      <w:r w:rsidR="00295B8B">
        <w:t>Presbyter</w:t>
      </w:r>
      <w:r w:rsidRPr="002E7C4A">
        <w:t xml:space="preserve"> is proposing a comparatively minor change to 'improve' it.</w:t>
      </w:r>
    </w:p>
    <w:p w14:paraId="58EF505A" w14:textId="77777777" w:rsidR="002E7C4A" w:rsidRDefault="002E7C4A" w:rsidP="002E7C4A">
      <w:pPr>
        <w:numPr>
          <w:ilvl w:val="0"/>
          <w:numId w:val="1"/>
        </w:numPr>
      </w:pPr>
      <w:r w:rsidRPr="002E7C4A">
        <w:t>An </w:t>
      </w:r>
      <w:r w:rsidRPr="002E7C4A">
        <w:rPr>
          <w:b/>
          <w:bCs/>
        </w:rPr>
        <w:t>addendum</w:t>
      </w:r>
      <w:r w:rsidRPr="002E7C4A">
        <w:t> is a type of amendment and may be a proposed new section of the deliverance, or an addition to the end of an existing section.</w:t>
      </w:r>
    </w:p>
    <w:p w14:paraId="3D839ACC" w14:textId="5060F39F" w:rsidR="004C0831" w:rsidRDefault="004C0831" w:rsidP="004C0831">
      <w:r w:rsidRPr="004C0831">
        <w:rPr>
          <w:b/>
          <w:bCs/>
        </w:rPr>
        <w:t>Report</w:t>
      </w:r>
      <w:r>
        <w:rPr>
          <w:b/>
          <w:bCs/>
        </w:rPr>
        <w:t xml:space="preserve">: </w:t>
      </w:r>
      <w:r>
        <w:t xml:space="preserve">Each Standing Committee of Presbytery is expected to report to the Presbytery on its work.  Reports come from Committees or working groups established by the Presbytery rather than from individuals.  </w:t>
      </w:r>
      <w:r>
        <w:t xml:space="preserve"> </w:t>
      </w:r>
    </w:p>
    <w:p w14:paraId="4967CA64" w14:textId="77777777" w:rsidR="00BF587B" w:rsidRDefault="00FC2C01" w:rsidP="00FC2C01">
      <w:r w:rsidRPr="00FC2C01">
        <w:rPr>
          <w:b/>
          <w:bCs/>
        </w:rPr>
        <w:t xml:space="preserve">Specific Purpose Meeting: </w:t>
      </w:r>
      <w:r>
        <w:t>This is where a meeting is called in between ordinary business meetings for a specific purpose such as a Service of Union or a Service of Induction.</w:t>
      </w:r>
    </w:p>
    <w:p w14:paraId="2DCC38D8" w14:textId="4E307313" w:rsidR="00BF587B" w:rsidRDefault="00BF587B" w:rsidP="00BF587B">
      <w:r w:rsidRPr="00BF587B">
        <w:rPr>
          <w:b/>
          <w:bCs/>
        </w:rPr>
        <w:t>Presbytery Dues</w:t>
      </w:r>
      <w:r w:rsidRPr="00BF587B">
        <w:rPr>
          <w:b/>
          <w:bCs/>
        </w:rPr>
        <w:t>:</w:t>
      </w:r>
      <w:r>
        <w:t xml:space="preserve"> This is the amount of money required from each congregation to help fund the work of the Presbytery.  It is calculated based on Giving to Grow contributions</w:t>
      </w:r>
      <w:r w:rsidR="00087B8A">
        <w:t xml:space="preserve"> </w:t>
      </w:r>
      <w:r>
        <w:t xml:space="preserve">and supplements the Core Funding received from </w:t>
      </w:r>
      <w:r w:rsidR="00E46D28">
        <w:t>Giving to Grow contributions.</w:t>
      </w:r>
    </w:p>
    <w:p w14:paraId="54CFAC18" w14:textId="104DF68C" w:rsidR="00F51B96" w:rsidRDefault="00BF587B" w:rsidP="00BF587B">
      <w:r w:rsidRPr="00E46D28">
        <w:rPr>
          <w:b/>
          <w:bCs/>
        </w:rPr>
        <w:t>Giving to Grow</w:t>
      </w:r>
      <w:r w:rsidR="00F51B96">
        <w:rPr>
          <w:b/>
          <w:bCs/>
        </w:rPr>
        <w:t xml:space="preserve">: </w:t>
      </w:r>
      <w:r w:rsidR="00F51B96" w:rsidRPr="00F51B96">
        <w:t>Giving to Grow is the Church of Scotland's system for calculating and managing financial contributions from local congregations to the wider church's</w:t>
      </w:r>
      <w:r w:rsidR="00F51B96">
        <w:t xml:space="preserve"> General Fund, which pays for ministries in the Church of Scotland</w:t>
      </w:r>
      <w:r w:rsidR="001A63AC">
        <w:t xml:space="preserve"> (e.g. ministers’ stipends)</w:t>
      </w:r>
      <w:r w:rsidR="00F51B96">
        <w:t xml:space="preserve">, as well as </w:t>
      </w:r>
      <w:r w:rsidR="001A63AC">
        <w:t>central support functions.</w:t>
      </w:r>
    </w:p>
    <w:p w14:paraId="30331EA7" w14:textId="0EE309A8" w:rsidR="00BF587B" w:rsidRPr="001A63AC" w:rsidRDefault="00F51B96" w:rsidP="00BF587B">
      <w:r w:rsidRPr="001A63AC">
        <w:rPr>
          <w:b/>
          <w:bCs/>
        </w:rPr>
        <w:t>Conso</w:t>
      </w:r>
      <w:r w:rsidR="00BF587B" w:rsidRPr="001A63AC">
        <w:rPr>
          <w:b/>
          <w:bCs/>
        </w:rPr>
        <w:t>lidated Fabric Fund</w:t>
      </w:r>
      <w:r w:rsidR="001A63AC" w:rsidRPr="001A63AC">
        <w:rPr>
          <w:b/>
          <w:bCs/>
        </w:rPr>
        <w:t xml:space="preserve">: </w:t>
      </w:r>
      <w:r w:rsidR="001A63AC">
        <w:t>Most buildings in the Church of Scotland are vested (or owned) by the General Trustees.  When a building is sold, the proceeds are kept in a Consolidated Fabric Fund on behalf of the congregation.  Approval is needed to access the capital, which can be used for fabric purposes.  The revenue can be used for non-fabric purposes.</w:t>
      </w:r>
    </w:p>
    <w:p w14:paraId="342BBE44" w14:textId="5CEF6421" w:rsidR="00BF587B" w:rsidRPr="00304496" w:rsidRDefault="00BF587B" w:rsidP="00BF587B">
      <w:r w:rsidRPr="00304496">
        <w:rPr>
          <w:b/>
          <w:bCs/>
        </w:rPr>
        <w:t>Trusteeship</w:t>
      </w:r>
      <w:r w:rsidR="00304496">
        <w:rPr>
          <w:b/>
          <w:bCs/>
        </w:rPr>
        <w:t xml:space="preserve">: </w:t>
      </w:r>
      <w:r w:rsidR="00304496">
        <w:t>Full members of Presbytery are trustees of the charity and as such carry the responsibility of being trustees.  This is likely to be in additional to being a charity of your local congregation.</w:t>
      </w:r>
    </w:p>
    <w:p w14:paraId="0D2F0921" w14:textId="2CB84534" w:rsidR="00BF587B" w:rsidRPr="00304496" w:rsidRDefault="00BF587B" w:rsidP="00304496">
      <w:r w:rsidRPr="00304496">
        <w:rPr>
          <w:b/>
          <w:bCs/>
        </w:rPr>
        <w:t>Section 4 notice</w:t>
      </w:r>
      <w:r w:rsidR="00304496">
        <w:rPr>
          <w:b/>
          <w:bCs/>
        </w:rPr>
        <w:t xml:space="preserve">: </w:t>
      </w:r>
      <w:r w:rsidR="00304496">
        <w:t>The Vacancy Procedure Committee uses Section 4 notices to let Presbytery know about decisions it has made e.g. to grant Permission to Call to a congregation or to Sustain a Call to a new minister.</w:t>
      </w:r>
    </w:p>
    <w:p w14:paraId="607DE2F8" w14:textId="1A502350" w:rsidR="00BF587B" w:rsidRPr="00304496" w:rsidRDefault="00BF587B" w:rsidP="00304496">
      <w:r w:rsidRPr="00304496">
        <w:rPr>
          <w:b/>
          <w:bCs/>
        </w:rPr>
        <w:t>Presbytery Papers</w:t>
      </w:r>
      <w:r w:rsidR="00304496">
        <w:rPr>
          <w:b/>
          <w:bCs/>
        </w:rPr>
        <w:t xml:space="preserve">: </w:t>
      </w:r>
      <w:r w:rsidR="00304496">
        <w:t>For each Presbytery meeting you will be provided with a set of papers, including an agenda, minutes of the previous meeting(s), committee reports and correspondence.  These are provided by email, through a Dropbox link, or via post if required.  They are circulated two weeks in advance of the Presbytery meeting.</w:t>
      </w:r>
    </w:p>
    <w:p w14:paraId="587935D5" w14:textId="6CFC60B1" w:rsidR="00BF587B" w:rsidRDefault="00BF587B" w:rsidP="00BF587B">
      <w:r w:rsidRPr="00F71002">
        <w:rPr>
          <w:b/>
          <w:bCs/>
        </w:rPr>
        <w:t>Supplementary Papers</w:t>
      </w:r>
      <w:r w:rsidR="00304496" w:rsidRPr="00F71002">
        <w:rPr>
          <w:b/>
          <w:bCs/>
        </w:rPr>
        <w:t>:</w:t>
      </w:r>
      <w:r w:rsidR="00304496">
        <w:t xml:space="preserve"> </w:t>
      </w:r>
      <w:r w:rsidR="00F71002">
        <w:t>Four days prior to the Presbytery meeting, any additional papers required for the meeting are circulated.  These are now as supplementary papers.</w:t>
      </w:r>
    </w:p>
    <w:p w14:paraId="3D13223E" w14:textId="6D9C5C63" w:rsidR="00BF587B" w:rsidRPr="00430211" w:rsidRDefault="00BF587B" w:rsidP="00BF587B">
      <w:r w:rsidRPr="00F71002">
        <w:rPr>
          <w:b/>
          <w:bCs/>
        </w:rPr>
        <w:t>Fast track</w:t>
      </w:r>
      <w:r w:rsidR="00F71002">
        <w:rPr>
          <w:b/>
          <w:bCs/>
        </w:rPr>
        <w:t>:</w:t>
      </w:r>
      <w:r w:rsidR="00430211" w:rsidRPr="00430211">
        <w:rPr>
          <w:rFonts w:ascii="Open Sans" w:hAnsi="Open Sans" w:cs="Open Sans"/>
          <w:color w:val="535354"/>
          <w:sz w:val="27"/>
          <w:szCs w:val="27"/>
          <w:shd w:val="clear" w:color="auto" w:fill="FEFEFF"/>
        </w:rPr>
        <w:t xml:space="preserve"> </w:t>
      </w:r>
      <w:r w:rsidR="00BD43DB">
        <w:t>This is used to help improve the efficiency of Presb</w:t>
      </w:r>
      <w:r w:rsidR="00E5079A">
        <w:t>ytery meetings</w:t>
      </w:r>
      <w:r w:rsidR="00F65F5D">
        <w:t xml:space="preserve"> and relates to items which are routine or administrative in nature</w:t>
      </w:r>
      <w:r w:rsidR="00E5079A">
        <w:t xml:space="preserve">.  It </w:t>
      </w:r>
      <w:r w:rsidR="00430211" w:rsidRPr="00430211">
        <w:t xml:space="preserve">is important that Presbyters </w:t>
      </w:r>
      <w:r w:rsidR="00E5079A">
        <w:t>r</w:t>
      </w:r>
      <w:r w:rsidR="00430211" w:rsidRPr="00430211">
        <w:t xml:space="preserve">ead committee reports in advance of the meeting, </w:t>
      </w:r>
      <w:proofErr w:type="gramStart"/>
      <w:r w:rsidR="00430211" w:rsidRPr="00430211">
        <w:t>in order to</w:t>
      </w:r>
      <w:proofErr w:type="gramEnd"/>
      <w:r w:rsidR="00430211" w:rsidRPr="00430211">
        <w:t xml:space="preserve"> be aware of items of business, which have been designated for fast-tracking. If </w:t>
      </w:r>
      <w:r w:rsidR="00F65F5D">
        <w:t>you</w:t>
      </w:r>
      <w:r w:rsidR="00430211" w:rsidRPr="00430211">
        <w:t xml:space="preserve"> consider such an item to be deserving of debate, then </w:t>
      </w:r>
      <w:r w:rsidR="00F65F5D">
        <w:t>you should notify</w:t>
      </w:r>
      <w:r w:rsidR="00430211" w:rsidRPr="00430211">
        <w:t xml:space="preserve"> the Presbytery Clerk, or the Business Convener, by 12 Noon on the day before the Ordinary Meeting. The appropriate convener will then be informed and the relevant section(s) of the proposed deliverance removed from the fast-track process. </w:t>
      </w:r>
    </w:p>
    <w:p w14:paraId="7206CB5F" w14:textId="03E31996" w:rsidR="00F71002" w:rsidRDefault="00F71002" w:rsidP="00BF587B">
      <w:r>
        <w:rPr>
          <w:b/>
          <w:bCs/>
        </w:rPr>
        <w:t>Standing Orders:</w:t>
      </w:r>
      <w:r w:rsidR="008A2530" w:rsidRPr="008A2530">
        <w:rPr>
          <w:rFonts w:ascii="Arial" w:hAnsi="Arial" w:cs="Arial"/>
        </w:rPr>
        <w:t xml:space="preserve"> </w:t>
      </w:r>
      <w:r w:rsidR="008A2530" w:rsidRPr="008A2530">
        <w:t xml:space="preserve">Standing Orders </w:t>
      </w:r>
      <w:r w:rsidR="008A2530">
        <w:t>a</w:t>
      </w:r>
      <w:r w:rsidR="008A2530" w:rsidRPr="008A2530">
        <w:t xml:space="preserve">re the procedural rules that govern how business, debates, and decision-making are conducted </w:t>
      </w:r>
      <w:r w:rsidR="008A2530">
        <w:t>meetings of Presbytery.</w:t>
      </w:r>
    </w:p>
    <w:p w14:paraId="0AC77429" w14:textId="2D1D5428" w:rsidR="008A2530" w:rsidRDefault="008A2530" w:rsidP="00BF587B">
      <w:r w:rsidRPr="00113E21">
        <w:rPr>
          <w:b/>
          <w:bCs/>
        </w:rPr>
        <w:t>Code of Conduct:</w:t>
      </w:r>
      <w:r>
        <w:t xml:space="preserve"> </w:t>
      </w:r>
      <w:r w:rsidR="00F36B81">
        <w:t xml:space="preserve">Our Code of Conduct sets out the values of the Presbytery and information on expected behaviour from Presbyters.  It incorporates the policies of the Presbytery including the </w:t>
      </w:r>
      <w:proofErr w:type="gramStart"/>
      <w:r w:rsidR="00113E21">
        <w:t>Social Media</w:t>
      </w:r>
      <w:proofErr w:type="gramEnd"/>
      <w:r w:rsidR="00113E21">
        <w:t xml:space="preserve"> and Conflict of Interests Policy.</w:t>
      </w:r>
    </w:p>
    <w:p w14:paraId="79C134B1" w14:textId="41CD654D" w:rsidR="00113E21" w:rsidRPr="008A2530" w:rsidRDefault="00113E21" w:rsidP="00BF587B">
      <w:r w:rsidRPr="00113E21">
        <w:rPr>
          <w:b/>
          <w:bCs/>
        </w:rPr>
        <w:lastRenderedPageBreak/>
        <w:t>Presbytery Yearbook:</w:t>
      </w:r>
      <w:r>
        <w:t xml:space="preserve"> This provides helpful information for the Presbytery year, which runs from 1</w:t>
      </w:r>
      <w:r w:rsidRPr="00113E21">
        <w:rPr>
          <w:vertAlign w:val="superscript"/>
        </w:rPr>
        <w:t>st</w:t>
      </w:r>
      <w:r>
        <w:t xml:space="preserve"> July to 30</w:t>
      </w:r>
      <w:r w:rsidRPr="00113E21">
        <w:rPr>
          <w:vertAlign w:val="superscript"/>
        </w:rPr>
        <w:t>th</w:t>
      </w:r>
      <w:r>
        <w:t xml:space="preserve"> June, including contact information for Presbyters.</w:t>
      </w:r>
    </w:p>
    <w:p w14:paraId="112005B3" w14:textId="5D4775AE" w:rsidR="002E7C4A" w:rsidRPr="00295B8B" w:rsidRDefault="00295B8B">
      <w:pPr>
        <w:rPr>
          <w:b/>
          <w:bCs/>
        </w:rPr>
      </w:pPr>
      <w:r>
        <w:rPr>
          <w:b/>
          <w:bCs/>
        </w:rPr>
        <w:t xml:space="preserve">Presbytery </w:t>
      </w:r>
      <w:r w:rsidRPr="00295B8B">
        <w:rPr>
          <w:b/>
          <w:bCs/>
        </w:rPr>
        <w:t>Abbreviations</w:t>
      </w:r>
    </w:p>
    <w:p w14:paraId="283B3063" w14:textId="5053A97E" w:rsidR="002F4F71" w:rsidRDefault="002F4F71">
      <w:r>
        <w:t>‘121’</w:t>
      </w:r>
      <w:r>
        <w:tab/>
      </w:r>
      <w:r>
        <w:tab/>
        <w:t>Collective term of the national offices</w:t>
      </w:r>
    </w:p>
    <w:p w14:paraId="34E3B4BF" w14:textId="67B86658" w:rsidR="00295B8B" w:rsidRDefault="00295B8B">
      <w:r>
        <w:t>CAP</w:t>
      </w:r>
      <w:r>
        <w:tab/>
      </w:r>
      <w:r>
        <w:tab/>
        <w:t>Congregational Action Plan</w:t>
      </w:r>
    </w:p>
    <w:p w14:paraId="063B0490" w14:textId="33382C35" w:rsidR="00295B8B" w:rsidRDefault="00295B8B">
      <w:r>
        <w:t>CDC</w:t>
      </w:r>
      <w:r>
        <w:tab/>
      </w:r>
      <w:r>
        <w:tab/>
        <w:t xml:space="preserve">Congregational Development Committee </w:t>
      </w:r>
    </w:p>
    <w:p w14:paraId="2ED0C99D" w14:textId="5EE5E735" w:rsidR="00295B8B" w:rsidRDefault="00295B8B">
      <w:r>
        <w:t>CSI</w:t>
      </w:r>
      <w:r>
        <w:tab/>
      </w:r>
      <w:r>
        <w:tab/>
        <w:t xml:space="preserve">Church, Society and International Committee </w:t>
      </w:r>
    </w:p>
    <w:p w14:paraId="2133849F" w14:textId="574AD768" w:rsidR="00295B8B" w:rsidRDefault="00295B8B">
      <w:r>
        <w:t xml:space="preserve">CSSC </w:t>
      </w:r>
      <w:r>
        <w:tab/>
      </w:r>
      <w:r>
        <w:tab/>
        <w:t xml:space="preserve">Congregational Support and Supervision Committee </w:t>
      </w:r>
    </w:p>
    <w:p w14:paraId="4EE156E7" w14:textId="07C47243" w:rsidR="00295B8B" w:rsidRDefault="00295B8B">
      <w:r w:rsidRPr="004C0831">
        <w:t>CN</w:t>
      </w:r>
      <w:r w:rsidR="00CC5B26" w:rsidRPr="004C0831">
        <w:t>C</w:t>
      </w:r>
      <w:r w:rsidRPr="004C0831">
        <w:t xml:space="preserve"> </w:t>
      </w:r>
      <w:r w:rsidRPr="004C0831">
        <w:tab/>
      </w:r>
      <w:r w:rsidRPr="004C0831">
        <w:tab/>
        <w:t>Connections and Nominations Committee</w:t>
      </w:r>
    </w:p>
    <w:p w14:paraId="192F69B5" w14:textId="2E8600F1" w:rsidR="002F4F71" w:rsidRDefault="002F4F71">
      <w:r>
        <w:t>FAPLT</w:t>
      </w:r>
      <w:r>
        <w:tab/>
      </w:r>
      <w:r>
        <w:tab/>
        <w:t>Faith Action Programme Leadership Team</w:t>
      </w:r>
    </w:p>
    <w:p w14:paraId="6376CE11" w14:textId="0A092491" w:rsidR="00295B8B" w:rsidRDefault="00295B8B">
      <w:r>
        <w:t>GTs</w:t>
      </w:r>
      <w:r>
        <w:tab/>
      </w:r>
      <w:r>
        <w:tab/>
        <w:t>General Trustees</w:t>
      </w:r>
    </w:p>
    <w:p w14:paraId="0E1A55D2" w14:textId="795EF0BC" w:rsidR="00295B8B" w:rsidRDefault="00295B8B">
      <w:r>
        <w:t>MDC</w:t>
      </w:r>
      <w:r>
        <w:tab/>
      </w:r>
      <w:r>
        <w:tab/>
        <w:t xml:space="preserve">Ministry Development Committee </w:t>
      </w:r>
    </w:p>
    <w:p w14:paraId="01B8CEE9" w14:textId="2ED58C0C" w:rsidR="008F5AAD" w:rsidRDefault="008F5AAD">
      <w:r>
        <w:t>MDS</w:t>
      </w:r>
      <w:r>
        <w:tab/>
      </w:r>
      <w:r>
        <w:tab/>
        <w:t>Ministry Development Staff</w:t>
      </w:r>
    </w:p>
    <w:p w14:paraId="7633D629" w14:textId="6B94B59F" w:rsidR="00295B8B" w:rsidRDefault="00295B8B">
      <w:r>
        <w:t>PDC</w:t>
      </w:r>
      <w:r>
        <w:tab/>
      </w:r>
      <w:r>
        <w:tab/>
        <w:t>Planning and Deployment Committee</w:t>
      </w:r>
    </w:p>
    <w:p w14:paraId="2C74956E" w14:textId="196AFF8F" w:rsidR="00295B8B" w:rsidRDefault="00295B8B">
      <w:r w:rsidRPr="004C0831">
        <w:t>PF</w:t>
      </w:r>
      <w:r w:rsidR="00CA521B" w:rsidRPr="004C0831">
        <w:t>C</w:t>
      </w:r>
      <w:r w:rsidRPr="004C0831">
        <w:tab/>
      </w:r>
      <w:r w:rsidRPr="004C0831">
        <w:tab/>
        <w:t>Property and Finance Committee</w:t>
      </w:r>
    </w:p>
    <w:p w14:paraId="1381DB71" w14:textId="302069D1" w:rsidR="00295B8B" w:rsidRDefault="00295B8B">
      <w:r>
        <w:t>NENI</w:t>
      </w:r>
      <w:r>
        <w:tab/>
      </w:r>
      <w:r>
        <w:tab/>
        <w:t xml:space="preserve">Presbytery of the </w:t>
      </w:r>
      <w:proofErr w:type="gramStart"/>
      <w:r>
        <w:t>North East</w:t>
      </w:r>
      <w:proofErr w:type="gramEnd"/>
      <w:r>
        <w:t xml:space="preserve"> and the Northern Isles</w:t>
      </w:r>
    </w:p>
    <w:p w14:paraId="2B096F55" w14:textId="03AE5E68" w:rsidR="00295B8B" w:rsidRDefault="00295B8B">
      <w:r>
        <w:t xml:space="preserve">VAP </w:t>
      </w:r>
      <w:r>
        <w:tab/>
      </w:r>
      <w:r>
        <w:tab/>
        <w:t>Vacancy Advisory Panel</w:t>
      </w:r>
    </w:p>
    <w:p w14:paraId="06BD2911" w14:textId="77777777" w:rsidR="00801977" w:rsidRDefault="00295B8B">
      <w:r>
        <w:t xml:space="preserve">VPC </w:t>
      </w:r>
      <w:r>
        <w:tab/>
      </w:r>
      <w:r>
        <w:tab/>
        <w:t>Vacancy Procedure Committee</w:t>
      </w:r>
    </w:p>
    <w:p w14:paraId="3C07AA03" w14:textId="77777777" w:rsidR="00801977" w:rsidRDefault="00801977"/>
    <w:p w14:paraId="666292AB" w14:textId="6F050D8D" w:rsidR="002E7C4A" w:rsidRDefault="002E7C4A"/>
    <w:sectPr w:rsidR="002E7C4A" w:rsidSect="005F650E">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9013E"/>
    <w:multiLevelType w:val="multilevel"/>
    <w:tmpl w:val="B86459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6E79B7"/>
    <w:multiLevelType w:val="multilevel"/>
    <w:tmpl w:val="8E5CFD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BA7FD8"/>
    <w:multiLevelType w:val="multilevel"/>
    <w:tmpl w:val="976CB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752CFF"/>
    <w:multiLevelType w:val="multilevel"/>
    <w:tmpl w:val="E8B2B5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6052389">
    <w:abstractNumId w:val="2"/>
  </w:num>
  <w:num w:numId="2" w16cid:durableId="982007479">
    <w:abstractNumId w:val="0"/>
  </w:num>
  <w:num w:numId="3" w16cid:durableId="1082216459">
    <w:abstractNumId w:val="1"/>
  </w:num>
  <w:num w:numId="4" w16cid:durableId="9578392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C4A"/>
    <w:rsid w:val="00012456"/>
    <w:rsid w:val="00020F6F"/>
    <w:rsid w:val="00087B8A"/>
    <w:rsid w:val="00113E21"/>
    <w:rsid w:val="001A63AC"/>
    <w:rsid w:val="00227E6C"/>
    <w:rsid w:val="002348FE"/>
    <w:rsid w:val="00282E0A"/>
    <w:rsid w:val="00295B8B"/>
    <w:rsid w:val="002E7C4A"/>
    <w:rsid w:val="002F4F71"/>
    <w:rsid w:val="00304496"/>
    <w:rsid w:val="003C63BE"/>
    <w:rsid w:val="003D701A"/>
    <w:rsid w:val="004207E9"/>
    <w:rsid w:val="00430211"/>
    <w:rsid w:val="00475798"/>
    <w:rsid w:val="004C0831"/>
    <w:rsid w:val="00573A51"/>
    <w:rsid w:val="005F2D39"/>
    <w:rsid w:val="005F650E"/>
    <w:rsid w:val="00663BA5"/>
    <w:rsid w:val="006B0916"/>
    <w:rsid w:val="006D540A"/>
    <w:rsid w:val="007173AC"/>
    <w:rsid w:val="00720F4C"/>
    <w:rsid w:val="00721528"/>
    <w:rsid w:val="00801977"/>
    <w:rsid w:val="008A2530"/>
    <w:rsid w:val="008B0F06"/>
    <w:rsid w:val="008F5AAD"/>
    <w:rsid w:val="00A41D54"/>
    <w:rsid w:val="00B40B39"/>
    <w:rsid w:val="00B625FF"/>
    <w:rsid w:val="00BD43DB"/>
    <w:rsid w:val="00BF587B"/>
    <w:rsid w:val="00C402C9"/>
    <w:rsid w:val="00C42513"/>
    <w:rsid w:val="00CA521B"/>
    <w:rsid w:val="00CC5B26"/>
    <w:rsid w:val="00D62B17"/>
    <w:rsid w:val="00E11E20"/>
    <w:rsid w:val="00E3323C"/>
    <w:rsid w:val="00E46D28"/>
    <w:rsid w:val="00E5079A"/>
    <w:rsid w:val="00E56F7C"/>
    <w:rsid w:val="00E95225"/>
    <w:rsid w:val="00EA5255"/>
    <w:rsid w:val="00F07C51"/>
    <w:rsid w:val="00F36B81"/>
    <w:rsid w:val="00F51B96"/>
    <w:rsid w:val="00F65F5D"/>
    <w:rsid w:val="00F71002"/>
    <w:rsid w:val="00F81F1C"/>
    <w:rsid w:val="00FC2C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ADF9E"/>
  <w15:chartTrackingRefBased/>
  <w15:docId w15:val="{7DAC27B5-6724-4766-B535-6CF1BA514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7C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7C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C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C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C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C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C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C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C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C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7C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C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C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C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C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C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C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C4A"/>
    <w:rPr>
      <w:rFonts w:eastAsiaTheme="majorEastAsia" w:cstheme="majorBidi"/>
      <w:color w:val="272727" w:themeColor="text1" w:themeTint="D8"/>
    </w:rPr>
  </w:style>
  <w:style w:type="paragraph" w:styleId="Title">
    <w:name w:val="Title"/>
    <w:basedOn w:val="Normal"/>
    <w:next w:val="Normal"/>
    <w:link w:val="TitleChar"/>
    <w:uiPriority w:val="10"/>
    <w:qFormat/>
    <w:rsid w:val="002E7C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C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C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C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C4A"/>
    <w:pPr>
      <w:spacing w:before="160"/>
      <w:jc w:val="center"/>
    </w:pPr>
    <w:rPr>
      <w:i/>
      <w:iCs/>
      <w:color w:val="404040" w:themeColor="text1" w:themeTint="BF"/>
    </w:rPr>
  </w:style>
  <w:style w:type="character" w:customStyle="1" w:styleId="QuoteChar">
    <w:name w:val="Quote Char"/>
    <w:basedOn w:val="DefaultParagraphFont"/>
    <w:link w:val="Quote"/>
    <w:uiPriority w:val="29"/>
    <w:rsid w:val="002E7C4A"/>
    <w:rPr>
      <w:i/>
      <w:iCs/>
      <w:color w:val="404040" w:themeColor="text1" w:themeTint="BF"/>
    </w:rPr>
  </w:style>
  <w:style w:type="paragraph" w:styleId="ListParagraph">
    <w:name w:val="List Paragraph"/>
    <w:basedOn w:val="Normal"/>
    <w:uiPriority w:val="34"/>
    <w:qFormat/>
    <w:rsid w:val="002E7C4A"/>
    <w:pPr>
      <w:ind w:left="720"/>
      <w:contextualSpacing/>
    </w:pPr>
  </w:style>
  <w:style w:type="character" w:styleId="IntenseEmphasis">
    <w:name w:val="Intense Emphasis"/>
    <w:basedOn w:val="DefaultParagraphFont"/>
    <w:uiPriority w:val="21"/>
    <w:qFormat/>
    <w:rsid w:val="002E7C4A"/>
    <w:rPr>
      <w:i/>
      <w:iCs/>
      <w:color w:val="0F4761" w:themeColor="accent1" w:themeShade="BF"/>
    </w:rPr>
  </w:style>
  <w:style w:type="paragraph" w:styleId="IntenseQuote">
    <w:name w:val="Intense Quote"/>
    <w:basedOn w:val="Normal"/>
    <w:next w:val="Normal"/>
    <w:link w:val="IntenseQuoteChar"/>
    <w:uiPriority w:val="30"/>
    <w:qFormat/>
    <w:rsid w:val="002E7C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C4A"/>
    <w:rPr>
      <w:i/>
      <w:iCs/>
      <w:color w:val="0F4761" w:themeColor="accent1" w:themeShade="BF"/>
    </w:rPr>
  </w:style>
  <w:style w:type="character" w:styleId="IntenseReference">
    <w:name w:val="Intense Reference"/>
    <w:basedOn w:val="DefaultParagraphFont"/>
    <w:uiPriority w:val="32"/>
    <w:qFormat/>
    <w:rsid w:val="002E7C4A"/>
    <w:rPr>
      <w:b/>
      <w:bCs/>
      <w:smallCaps/>
      <w:color w:val="0F4761" w:themeColor="accent1" w:themeShade="BF"/>
      <w:spacing w:val="5"/>
    </w:rPr>
  </w:style>
  <w:style w:type="character" w:styleId="Hyperlink">
    <w:name w:val="Hyperlink"/>
    <w:basedOn w:val="DefaultParagraphFont"/>
    <w:uiPriority w:val="99"/>
    <w:unhideWhenUsed/>
    <w:rsid w:val="00F51B96"/>
    <w:rPr>
      <w:color w:val="467886" w:themeColor="hyperlink"/>
      <w:u w:val="single"/>
    </w:rPr>
  </w:style>
  <w:style w:type="character" w:styleId="UnresolvedMention">
    <w:name w:val="Unresolved Mention"/>
    <w:basedOn w:val="DefaultParagraphFont"/>
    <w:uiPriority w:val="99"/>
    <w:semiHidden/>
    <w:unhideWhenUsed/>
    <w:rsid w:val="00F51B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1741</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Church of Scotland</Company>
  <LinksUpToDate>false</LinksUpToDate>
  <CharactersWithSpaces>11642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McBurnie</dc:creator>
  <cp:keywords/>
  <dc:description/>
  <cp:lastModifiedBy>Stella McBurnie</cp:lastModifiedBy>
  <cp:revision>48</cp:revision>
  <dcterms:created xsi:type="dcterms:W3CDTF">2026-09-03T10:02:00Z</dcterms:created>
  <dcterms:modified xsi:type="dcterms:W3CDTF">2026-09-24T13:02:00Z</dcterms:modified>
</cp:coreProperties>
</file>