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DEC44" w14:textId="77777777" w:rsidR="002F376F" w:rsidRPr="002F376F" w:rsidRDefault="002F376F" w:rsidP="002F376F">
      <w:pPr>
        <w:jc w:val="center"/>
        <w:rPr>
          <w:b/>
          <w:bCs/>
          <w:kern w:val="0"/>
          <w14:ligatures w14:val="none"/>
        </w:rPr>
      </w:pPr>
      <w:r>
        <w:rPr>
          <w:b/>
          <w:bCs/>
          <w:kern w:val="0"/>
          <w14:ligatures w14:val="none"/>
        </w:rPr>
        <w:t>Report to Presbytery</w:t>
      </w:r>
      <w:r w:rsidRPr="002F376F">
        <w:rPr>
          <w:b/>
          <w:bCs/>
          <w:kern w:val="0"/>
          <w14:ligatures w14:val="none"/>
        </w:rPr>
        <w:t xml:space="preserve"> of the Education and Children’s Services Committee </w:t>
      </w:r>
    </w:p>
    <w:p w14:paraId="174E2733" w14:textId="137E9533" w:rsidR="00CE7745" w:rsidRPr="002F376F" w:rsidRDefault="00CE7745" w:rsidP="00CE7745">
      <w:pPr>
        <w:jc w:val="center"/>
        <w:rPr>
          <w:b/>
          <w:bCs/>
          <w:kern w:val="0"/>
          <w14:ligatures w14:val="none"/>
        </w:rPr>
      </w:pPr>
      <w:r>
        <w:rPr>
          <w:b/>
          <w:bCs/>
          <w:kern w:val="0"/>
          <w14:ligatures w14:val="none"/>
        </w:rPr>
        <w:t>2</w:t>
      </w:r>
      <w:r w:rsidR="0013667F">
        <w:rPr>
          <w:b/>
          <w:bCs/>
          <w:kern w:val="0"/>
          <w14:ligatures w14:val="none"/>
        </w:rPr>
        <w:t>7</w:t>
      </w:r>
      <w:r w:rsidR="009E0137">
        <w:rPr>
          <w:b/>
          <w:bCs/>
          <w:kern w:val="0"/>
          <w14:ligatures w14:val="none"/>
        </w:rPr>
        <w:t xml:space="preserve"> </w:t>
      </w:r>
      <w:r w:rsidR="0013667F">
        <w:rPr>
          <w:b/>
          <w:bCs/>
          <w:kern w:val="0"/>
          <w14:ligatures w14:val="none"/>
        </w:rPr>
        <w:t>August</w:t>
      </w:r>
      <w:r w:rsidR="002F376F" w:rsidRPr="002F376F">
        <w:rPr>
          <w:b/>
          <w:bCs/>
          <w:kern w:val="0"/>
          <w14:ligatures w14:val="none"/>
        </w:rPr>
        <w:t>, 20</w:t>
      </w:r>
      <w:r w:rsidR="002502EF">
        <w:rPr>
          <w:b/>
          <w:bCs/>
          <w:kern w:val="0"/>
          <w14:ligatures w14:val="none"/>
        </w:rPr>
        <w:t>2</w:t>
      </w:r>
      <w:r>
        <w:rPr>
          <w:b/>
          <w:bCs/>
          <w:kern w:val="0"/>
          <w14:ligatures w14:val="none"/>
        </w:rPr>
        <w:t>6</w:t>
      </w:r>
    </w:p>
    <w:p w14:paraId="76C68958" w14:textId="58D85549" w:rsidR="002F376F" w:rsidRDefault="002F376F" w:rsidP="002F376F">
      <w:pPr>
        <w:pStyle w:val="ListParagraph"/>
        <w:numPr>
          <w:ilvl w:val="0"/>
          <w:numId w:val="1"/>
        </w:numPr>
      </w:pPr>
      <w:r>
        <w:t xml:space="preserve">Minute of Meeting of the Education and Children's Services Committee of </w:t>
      </w:r>
      <w:r w:rsidR="009E0137">
        <w:t>2</w:t>
      </w:r>
      <w:r w:rsidR="0013667F">
        <w:t>1</w:t>
      </w:r>
      <w:r w:rsidR="00612368">
        <w:t xml:space="preserve"> Ma</w:t>
      </w:r>
      <w:r w:rsidR="0013667F">
        <w:t>y</w:t>
      </w:r>
      <w:r w:rsidR="00E43D20">
        <w:t xml:space="preserve"> </w:t>
      </w:r>
      <w:r>
        <w:t>202</w:t>
      </w:r>
      <w:r w:rsidR="009E0137">
        <w:t>6</w:t>
      </w:r>
      <w:r>
        <w:t>.</w:t>
      </w:r>
      <w:r w:rsidR="00FE7944">
        <w:t xml:space="preserve"> </w:t>
      </w:r>
    </w:p>
    <w:p w14:paraId="05917154" w14:textId="77777777" w:rsidR="00D36645" w:rsidRDefault="00D36645" w:rsidP="00D36645">
      <w:pPr>
        <w:pStyle w:val="ListParagraph"/>
        <w:ind w:left="1440"/>
      </w:pPr>
    </w:p>
    <w:p w14:paraId="398FE596" w14:textId="19E9D96D" w:rsidR="002F376F" w:rsidRDefault="00197FAC" w:rsidP="002F376F">
      <w:pPr>
        <w:pStyle w:val="ListParagraph"/>
        <w:numPr>
          <w:ilvl w:val="0"/>
          <w:numId w:val="2"/>
        </w:numPr>
      </w:pPr>
      <w:r>
        <w:t>The minutes were approve</w:t>
      </w:r>
      <w:r w:rsidR="00832846">
        <w:t>d</w:t>
      </w:r>
      <w:r w:rsidR="00F75B35">
        <w:t>.</w:t>
      </w:r>
    </w:p>
    <w:p w14:paraId="256483FA" w14:textId="77777777" w:rsidR="00967A92" w:rsidRDefault="00967A92" w:rsidP="00967A92">
      <w:pPr>
        <w:pStyle w:val="ListParagraph"/>
        <w:ind w:left="1440"/>
      </w:pPr>
    </w:p>
    <w:p w14:paraId="0A5C66C9" w14:textId="35CEC7C2" w:rsidR="00FC0603" w:rsidRDefault="00FC0603" w:rsidP="00FC0603">
      <w:pPr>
        <w:pStyle w:val="ListParagraph"/>
        <w:numPr>
          <w:ilvl w:val="0"/>
          <w:numId w:val="1"/>
        </w:numPr>
      </w:pPr>
      <w:r>
        <w:t>Statement of Outstanding Business</w:t>
      </w:r>
      <w:r w:rsidR="006162AD">
        <w:t xml:space="preserve"> </w:t>
      </w:r>
    </w:p>
    <w:p w14:paraId="118D734A" w14:textId="77777777" w:rsidR="00A57FA1" w:rsidRDefault="00A57FA1" w:rsidP="00A57FA1">
      <w:pPr>
        <w:pStyle w:val="ListParagraph"/>
      </w:pPr>
    </w:p>
    <w:p w14:paraId="06EC6208" w14:textId="1090C5B6" w:rsidR="00FD202A" w:rsidRDefault="00CC4F85" w:rsidP="00260B7B">
      <w:pPr>
        <w:pStyle w:val="ListParagraph"/>
        <w:numPr>
          <w:ilvl w:val="1"/>
          <w:numId w:val="1"/>
        </w:numPr>
      </w:pPr>
      <w:r w:rsidRPr="00CC4F85">
        <w:t xml:space="preserve">Progress on </w:t>
      </w:r>
      <w:r w:rsidR="00CE00D4">
        <w:t>nine</w:t>
      </w:r>
      <w:r w:rsidRPr="00CC4F85">
        <w:t xml:space="preserve"> items was reported and discussed. </w:t>
      </w:r>
      <w:r w:rsidR="00825636">
        <w:t>O</w:t>
      </w:r>
      <w:r w:rsidR="00C25EE7">
        <w:t xml:space="preserve">ne of the items </w:t>
      </w:r>
      <w:r w:rsidR="00651A18">
        <w:t>(</w:t>
      </w:r>
      <w:r w:rsidR="007C6735">
        <w:t>Transport Transformation: Safer Routes to School Consultation Outcomes</w:t>
      </w:r>
      <w:r w:rsidR="00651A18">
        <w:t>)</w:t>
      </w:r>
      <w:r w:rsidR="007C6735">
        <w:t xml:space="preserve"> </w:t>
      </w:r>
      <w:r w:rsidR="00C25EE7">
        <w:t>ha</w:t>
      </w:r>
      <w:r w:rsidR="00825636">
        <w:t>s</w:t>
      </w:r>
      <w:r w:rsidR="00C25EE7">
        <w:t xml:space="preserve"> been completed</w:t>
      </w:r>
      <w:r w:rsidR="007C6735">
        <w:t xml:space="preserve">. The remaining </w:t>
      </w:r>
      <w:r w:rsidR="00651A18">
        <w:t>eight</w:t>
      </w:r>
      <w:r w:rsidR="001755DF">
        <w:t xml:space="preserve"> will continue to be progresse</w:t>
      </w:r>
      <w:r w:rsidR="00EB4407">
        <w:t xml:space="preserve">d </w:t>
      </w:r>
      <w:r w:rsidR="008F1EEC">
        <w:t>(</w:t>
      </w:r>
      <w:r w:rsidR="00E706D1">
        <w:t xml:space="preserve">Additional Support Needs Review – Enhanced Provision/Community Resource Hub Model, </w:t>
      </w:r>
      <w:r w:rsidR="00703C1A">
        <w:t xml:space="preserve">Annual Scrutiny and Improvement Report, </w:t>
      </w:r>
      <w:r w:rsidR="00DE4CFE">
        <w:t>Education &amp; Children's Services Financial Performance 2025-26</w:t>
      </w:r>
      <w:r w:rsidR="00E706D1">
        <w:t xml:space="preserve">, </w:t>
      </w:r>
      <w:r w:rsidR="009D3456" w:rsidRPr="009D3456">
        <w:t>Carbon Budget – Six</w:t>
      </w:r>
      <w:r w:rsidR="009D3456">
        <w:t xml:space="preserve"> </w:t>
      </w:r>
      <w:r w:rsidR="009D3456" w:rsidRPr="009D3456">
        <w:t>Monthly Update</w:t>
      </w:r>
      <w:r w:rsidR="009D3456">
        <w:t>,</w:t>
      </w:r>
      <w:r w:rsidR="00E706D1">
        <w:t xml:space="preserve"> </w:t>
      </w:r>
      <w:r w:rsidR="00FD202A">
        <w:t>Stage 1 Report on Secure Care Audit</w:t>
      </w:r>
      <w:r w:rsidR="00B93438">
        <w:t xml:space="preserve">, Aberdeenshire Temporary Closure Guidance: Primary Schools &amp; Early Learning and Childcare Settings, </w:t>
      </w:r>
      <w:r w:rsidR="00316246">
        <w:t xml:space="preserve">Education &amp; Children's Services Year-End Performance Monitoring Report - 2025/26, </w:t>
      </w:r>
      <w:r w:rsidR="00260B7B">
        <w:t>and, Committee Review Process Stage 1 - School Security</w:t>
      </w:r>
    </w:p>
    <w:p w14:paraId="46F2174C" w14:textId="77777777" w:rsidR="003D08F8" w:rsidRDefault="003D08F8" w:rsidP="003D08F8">
      <w:pPr>
        <w:pStyle w:val="ListParagraph"/>
        <w:ind w:left="1440"/>
      </w:pPr>
    </w:p>
    <w:p w14:paraId="7E90AAE3" w14:textId="02BA0552" w:rsidR="00465D96" w:rsidRDefault="00465D96" w:rsidP="00465D96">
      <w:pPr>
        <w:pStyle w:val="ListParagraph"/>
        <w:numPr>
          <w:ilvl w:val="0"/>
          <w:numId w:val="1"/>
        </w:numPr>
      </w:pPr>
      <w:r>
        <w:t xml:space="preserve">Financial Performance 2026-27 </w:t>
      </w:r>
    </w:p>
    <w:p w14:paraId="20CD038A" w14:textId="77777777" w:rsidR="00465D96" w:rsidRDefault="00465D96" w:rsidP="00465D96">
      <w:pPr>
        <w:pStyle w:val="ListParagraph"/>
      </w:pPr>
    </w:p>
    <w:p w14:paraId="2C3DA06E" w14:textId="74AC4966" w:rsidR="00A87D3A" w:rsidRPr="00A87D3A" w:rsidRDefault="00A87D3A" w:rsidP="00465D96">
      <w:pPr>
        <w:pStyle w:val="ListParagraph"/>
        <w:rPr>
          <w:u w:val="single"/>
        </w:rPr>
      </w:pPr>
      <w:r w:rsidRPr="00A87D3A">
        <w:rPr>
          <w:u w:val="single"/>
        </w:rPr>
        <w:t>Report Summary</w:t>
      </w:r>
    </w:p>
    <w:p w14:paraId="6C4C2110" w14:textId="7D8DDA6A" w:rsidR="00A87D3A" w:rsidRDefault="009D4C9F" w:rsidP="009D4C9F">
      <w:pPr>
        <w:pStyle w:val="ListParagraph"/>
      </w:pPr>
      <w:r>
        <w:t>Financial performance for the first quarter of the financial year indicates that the functions under the remit of Education &amp; Children’s Services Committee are currently forecasting £0.763m over budget for 2026/27.</w:t>
      </w:r>
    </w:p>
    <w:p w14:paraId="30DDCECD" w14:textId="77777777" w:rsidR="009D4C9F" w:rsidRDefault="009D4C9F" w:rsidP="009D4C9F">
      <w:pPr>
        <w:pStyle w:val="ListParagraph"/>
      </w:pPr>
    </w:p>
    <w:p w14:paraId="10ADA7A7" w14:textId="647329EE" w:rsidR="00A87D3A" w:rsidRPr="00A87D3A" w:rsidRDefault="00A87D3A" w:rsidP="00465D96">
      <w:pPr>
        <w:pStyle w:val="ListParagraph"/>
        <w:rPr>
          <w:u w:val="single"/>
        </w:rPr>
      </w:pPr>
      <w:r w:rsidRPr="00A87D3A">
        <w:rPr>
          <w:u w:val="single"/>
        </w:rPr>
        <w:t>The Committee</w:t>
      </w:r>
    </w:p>
    <w:p w14:paraId="2A4C09E8" w14:textId="2B2B412D" w:rsidR="002C468D" w:rsidRDefault="002C468D" w:rsidP="002C468D">
      <w:pPr>
        <w:pStyle w:val="ListParagraph"/>
        <w:numPr>
          <w:ilvl w:val="0"/>
          <w:numId w:val="10"/>
        </w:numPr>
      </w:pPr>
      <w:r>
        <w:t>Considered and commented on the Education &amp; Children’s Services Revenue and Capital position for 2026/27;</w:t>
      </w:r>
    </w:p>
    <w:p w14:paraId="4224CCB8" w14:textId="55E39913" w:rsidR="002C468D" w:rsidRDefault="002C468D" w:rsidP="002C468D">
      <w:pPr>
        <w:pStyle w:val="ListParagraph"/>
        <w:numPr>
          <w:ilvl w:val="0"/>
          <w:numId w:val="10"/>
        </w:numPr>
      </w:pPr>
      <w:r>
        <w:t>Consider</w:t>
      </w:r>
      <w:r w:rsidR="005F3CFE">
        <w:t>ed</w:t>
      </w:r>
      <w:r>
        <w:t xml:space="preserve"> and comment</w:t>
      </w:r>
      <w:r w:rsidR="005F3CFE">
        <w:t>ed</w:t>
      </w:r>
      <w:r>
        <w:t xml:space="preserve"> on the progress with Savings;</w:t>
      </w:r>
    </w:p>
    <w:p w14:paraId="18CE749B" w14:textId="247ADDBF" w:rsidR="002C468D" w:rsidRDefault="002C468D" w:rsidP="002C468D">
      <w:pPr>
        <w:pStyle w:val="ListParagraph"/>
        <w:numPr>
          <w:ilvl w:val="0"/>
          <w:numId w:val="10"/>
        </w:numPr>
      </w:pPr>
      <w:r>
        <w:t>Consider</w:t>
      </w:r>
      <w:r w:rsidR="005F3CFE">
        <w:t>ed</w:t>
      </w:r>
      <w:r>
        <w:t xml:space="preserve"> and comment</w:t>
      </w:r>
      <w:r w:rsidR="005F3CFE">
        <w:t>ed</w:t>
      </w:r>
      <w:r>
        <w:t xml:space="preserve"> on the Budget Risks;</w:t>
      </w:r>
    </w:p>
    <w:p w14:paraId="3EC13694" w14:textId="37C37C9D" w:rsidR="002C468D" w:rsidRDefault="002C468D" w:rsidP="002C468D">
      <w:pPr>
        <w:pStyle w:val="ListParagraph"/>
        <w:numPr>
          <w:ilvl w:val="0"/>
          <w:numId w:val="10"/>
        </w:numPr>
      </w:pPr>
      <w:r>
        <w:t>Consider</w:t>
      </w:r>
      <w:r w:rsidR="005F3CFE">
        <w:t>ed</w:t>
      </w:r>
      <w:r>
        <w:t xml:space="preserve"> and comment</w:t>
      </w:r>
      <w:r w:rsidR="005F3CFE">
        <w:t>ed</w:t>
      </w:r>
      <w:r>
        <w:t xml:space="preserve"> on the Education &amp; Children’s Services</w:t>
      </w:r>
      <w:r w:rsidR="005F3CFE">
        <w:t xml:space="preserve"> </w:t>
      </w:r>
      <w:r>
        <w:t>Reserves;</w:t>
      </w:r>
    </w:p>
    <w:p w14:paraId="5EEED7AD" w14:textId="3A89F0BD" w:rsidR="002C468D" w:rsidRDefault="002C468D" w:rsidP="005F3CFE">
      <w:pPr>
        <w:pStyle w:val="ListParagraph"/>
        <w:numPr>
          <w:ilvl w:val="0"/>
          <w:numId w:val="10"/>
        </w:numPr>
      </w:pPr>
      <w:r>
        <w:t>Approve</w:t>
      </w:r>
      <w:r w:rsidR="005F3CFE">
        <w:t>d</w:t>
      </w:r>
      <w:r>
        <w:t xml:space="preserve"> the Committee budget virements as detaile</w:t>
      </w:r>
      <w:r w:rsidR="005F3CFE">
        <w:t>d;</w:t>
      </w:r>
    </w:p>
    <w:p w14:paraId="2B5F30DE" w14:textId="2A306BC9" w:rsidR="00A87D3A" w:rsidRDefault="002C468D" w:rsidP="002C468D">
      <w:pPr>
        <w:pStyle w:val="ListParagraph"/>
        <w:numPr>
          <w:ilvl w:val="0"/>
          <w:numId w:val="10"/>
        </w:numPr>
      </w:pPr>
      <w:r>
        <w:t>Agree</w:t>
      </w:r>
      <w:r w:rsidR="005F3CFE">
        <w:t>d</w:t>
      </w:r>
      <w:r>
        <w:t xml:space="preserve"> to receive regular performance reports and updates on</w:t>
      </w:r>
      <w:r w:rsidR="005F3CFE">
        <w:t>e</w:t>
      </w:r>
      <w:r>
        <w:t xml:space="preserve"> actions taken to mitigate potential pressures.</w:t>
      </w:r>
    </w:p>
    <w:p w14:paraId="0C190191" w14:textId="77777777" w:rsidR="005F3CFE" w:rsidRDefault="005F3CFE" w:rsidP="005F3CFE">
      <w:pPr>
        <w:pStyle w:val="ListParagraph"/>
        <w:ind w:left="1440"/>
      </w:pPr>
    </w:p>
    <w:p w14:paraId="0EF8B12B" w14:textId="542B6DDA" w:rsidR="00465D96" w:rsidRDefault="00465D96" w:rsidP="00465D96">
      <w:pPr>
        <w:pStyle w:val="ListParagraph"/>
        <w:numPr>
          <w:ilvl w:val="0"/>
          <w:numId w:val="1"/>
        </w:numPr>
      </w:pPr>
      <w:r>
        <w:t xml:space="preserve">Movement towards a Sustainable Estate - Phase 3 Update </w:t>
      </w:r>
    </w:p>
    <w:p w14:paraId="003BE5F4" w14:textId="77777777" w:rsidR="00585390" w:rsidRDefault="00585390" w:rsidP="00585390">
      <w:pPr>
        <w:pStyle w:val="ListParagraph"/>
      </w:pPr>
    </w:p>
    <w:p w14:paraId="14F182D5" w14:textId="77777777" w:rsidR="00585390" w:rsidRPr="00E1522F" w:rsidRDefault="00585390" w:rsidP="00585390">
      <w:pPr>
        <w:pStyle w:val="ListParagraph"/>
        <w:rPr>
          <w:u w:val="single"/>
        </w:rPr>
      </w:pPr>
      <w:r w:rsidRPr="00E1522F">
        <w:rPr>
          <w:u w:val="single"/>
        </w:rPr>
        <w:t>Report Summary</w:t>
      </w:r>
    </w:p>
    <w:p w14:paraId="1034D9E9" w14:textId="006397F9" w:rsidR="00585390" w:rsidRDefault="006E484E" w:rsidP="006E484E">
      <w:pPr>
        <w:pStyle w:val="ListParagraph"/>
      </w:pPr>
      <w:r>
        <w:t>An update on the third phase of the engagement regarding the Learning Estates Strategy, and seek</w:t>
      </w:r>
      <w:r w:rsidR="00074054">
        <w:t>ing</w:t>
      </w:r>
      <w:r>
        <w:t xml:space="preserve"> approval to commence the next phase.</w:t>
      </w:r>
    </w:p>
    <w:p w14:paraId="689F4FCB" w14:textId="77777777" w:rsidR="00074054" w:rsidRDefault="00074054" w:rsidP="006E484E">
      <w:pPr>
        <w:pStyle w:val="ListParagraph"/>
      </w:pPr>
    </w:p>
    <w:p w14:paraId="569867C9" w14:textId="77777777" w:rsidR="00585390" w:rsidRPr="00E1522F" w:rsidRDefault="00585390" w:rsidP="00585390">
      <w:pPr>
        <w:pStyle w:val="ListParagraph"/>
        <w:rPr>
          <w:u w:val="single"/>
        </w:rPr>
      </w:pPr>
      <w:r w:rsidRPr="00E1522F">
        <w:rPr>
          <w:u w:val="single"/>
        </w:rPr>
        <w:t>The Committee</w:t>
      </w:r>
    </w:p>
    <w:p w14:paraId="235AF095" w14:textId="5D0B28E8" w:rsidR="00C346A7" w:rsidRDefault="00C346A7" w:rsidP="00C346A7">
      <w:pPr>
        <w:pStyle w:val="ListParagraph"/>
        <w:numPr>
          <w:ilvl w:val="0"/>
          <w:numId w:val="11"/>
        </w:numPr>
      </w:pPr>
      <w:r>
        <w:t>Noted and approved the officers’ recommendations and workplan with regards to Phase 3.</w:t>
      </w:r>
    </w:p>
    <w:p w14:paraId="2B38293B" w14:textId="001F0A32" w:rsidR="00C346A7" w:rsidRDefault="00C346A7" w:rsidP="00C346A7">
      <w:pPr>
        <w:pStyle w:val="ListParagraph"/>
        <w:numPr>
          <w:ilvl w:val="0"/>
          <w:numId w:val="11"/>
        </w:numPr>
      </w:pPr>
      <w:r>
        <w:t>Agreed for officers to commence Phase 4 engagement with the Fraserburgh, Portlethen and Stonehaven Clusters.</w:t>
      </w:r>
    </w:p>
    <w:p w14:paraId="1D58245C" w14:textId="604503D1" w:rsidR="00585390" w:rsidRDefault="00C346A7" w:rsidP="00C346A7">
      <w:pPr>
        <w:pStyle w:val="ListParagraph"/>
        <w:numPr>
          <w:ilvl w:val="0"/>
          <w:numId w:val="11"/>
        </w:numPr>
      </w:pPr>
      <w:r>
        <w:t>Noted that a further report will be brought to the Committee on the outcome of Phase 4 in Autumn 2027.</w:t>
      </w:r>
    </w:p>
    <w:p w14:paraId="4F5466FF" w14:textId="77777777" w:rsidR="00C346A7" w:rsidRDefault="00C346A7" w:rsidP="00C346A7">
      <w:pPr>
        <w:pStyle w:val="ListParagraph"/>
        <w:ind w:left="1440"/>
      </w:pPr>
    </w:p>
    <w:p w14:paraId="0CA1CAE6" w14:textId="6909FD1E" w:rsidR="00465D96" w:rsidRDefault="00465D96" w:rsidP="00465D96">
      <w:pPr>
        <w:pStyle w:val="ListParagraph"/>
        <w:numPr>
          <w:ilvl w:val="0"/>
          <w:numId w:val="1"/>
        </w:numPr>
      </w:pPr>
      <w:r>
        <w:t>Early Learning and Childcare (ELC): Strategic Assessment and</w:t>
      </w:r>
      <w:r w:rsidR="00585390">
        <w:t xml:space="preserve"> </w:t>
      </w:r>
      <w:r>
        <w:t>Cluster Capacity and Utilisation Review</w:t>
      </w:r>
      <w:r w:rsidR="00585390">
        <w:t xml:space="preserve"> </w:t>
      </w:r>
    </w:p>
    <w:p w14:paraId="3D324CDA" w14:textId="77777777" w:rsidR="00585390" w:rsidRDefault="00585390" w:rsidP="00585390">
      <w:pPr>
        <w:pStyle w:val="ListParagraph"/>
      </w:pPr>
    </w:p>
    <w:p w14:paraId="4DBB2DC6" w14:textId="77777777" w:rsidR="00585390" w:rsidRPr="00E1522F" w:rsidRDefault="00585390" w:rsidP="00585390">
      <w:pPr>
        <w:pStyle w:val="ListParagraph"/>
        <w:rPr>
          <w:u w:val="single"/>
        </w:rPr>
      </w:pPr>
      <w:r w:rsidRPr="00E1522F">
        <w:rPr>
          <w:u w:val="single"/>
        </w:rPr>
        <w:t>Report Summary</w:t>
      </w:r>
    </w:p>
    <w:p w14:paraId="31A5EF15" w14:textId="79F33A41" w:rsidR="00DC131A" w:rsidRDefault="00DC131A" w:rsidP="00DC131A">
      <w:pPr>
        <w:pStyle w:val="ListParagraph"/>
      </w:pPr>
      <w:r>
        <w:t>Presenting the findings of Aberdeenshire Council’s Early Learning</w:t>
      </w:r>
    </w:p>
    <w:p w14:paraId="45D1BBFD" w14:textId="77777777" w:rsidR="00DC131A" w:rsidRDefault="00DC131A" w:rsidP="00DC131A">
      <w:pPr>
        <w:pStyle w:val="ListParagraph"/>
      </w:pPr>
      <w:r>
        <w:t>and Childcare (ELC) Strategic Assessment and Cluster Capacity and</w:t>
      </w:r>
    </w:p>
    <w:p w14:paraId="1A25BE11" w14:textId="77777777" w:rsidR="00DC131A" w:rsidRDefault="00DC131A" w:rsidP="00DC131A">
      <w:pPr>
        <w:pStyle w:val="ListParagraph"/>
      </w:pPr>
      <w:r>
        <w:t>Utilisation Review. The evidence highlights significant challenges including</w:t>
      </w:r>
    </w:p>
    <w:p w14:paraId="34F94DE5" w14:textId="77777777" w:rsidR="00DC131A" w:rsidRDefault="00DC131A" w:rsidP="00DC131A">
      <w:pPr>
        <w:pStyle w:val="ListParagraph"/>
      </w:pPr>
      <w:r>
        <w:t>demographic decline, increasing complexity of need, financial pressures and</w:t>
      </w:r>
    </w:p>
    <w:p w14:paraId="5B2E1B1D" w14:textId="77777777" w:rsidR="00DC131A" w:rsidRDefault="00DC131A" w:rsidP="00DC131A">
      <w:pPr>
        <w:pStyle w:val="ListParagraph"/>
      </w:pPr>
      <w:r>
        <w:t>growing mismatch between capacity and demand, indicating that the current</w:t>
      </w:r>
    </w:p>
    <w:p w14:paraId="12D307F9" w14:textId="77777777" w:rsidR="00DC131A" w:rsidRDefault="00DC131A" w:rsidP="00DC131A">
      <w:pPr>
        <w:pStyle w:val="ListParagraph"/>
      </w:pPr>
      <w:r>
        <w:t>operating model will require adaptation to remain sustainable. The report does</w:t>
      </w:r>
    </w:p>
    <w:p w14:paraId="44E5862B" w14:textId="77777777" w:rsidR="00DC131A" w:rsidRDefault="00DC131A" w:rsidP="00DC131A">
      <w:pPr>
        <w:pStyle w:val="ListParagraph"/>
      </w:pPr>
      <w:r>
        <w:t>not propose changes to individual settings; rather, it establishes the strategic</w:t>
      </w:r>
    </w:p>
    <w:p w14:paraId="3458E7A1" w14:textId="77777777" w:rsidR="00DC131A" w:rsidRDefault="00DC131A" w:rsidP="00DC131A">
      <w:pPr>
        <w:pStyle w:val="ListParagraph"/>
      </w:pPr>
      <w:r>
        <w:t>case for change and proposes a phased programme of detailed cluster</w:t>
      </w:r>
    </w:p>
    <w:p w14:paraId="51BAD451" w14:textId="77777777" w:rsidR="00DC131A" w:rsidRDefault="00DC131A" w:rsidP="00DC131A">
      <w:pPr>
        <w:pStyle w:val="ListParagraph"/>
      </w:pPr>
      <w:r>
        <w:t>assessments and stakeholder engagement. Future proposals will be</w:t>
      </w:r>
    </w:p>
    <w:p w14:paraId="0770168C" w14:textId="77777777" w:rsidR="00DC131A" w:rsidRDefault="00DC131A" w:rsidP="00DC131A">
      <w:pPr>
        <w:pStyle w:val="ListParagraph"/>
      </w:pPr>
      <w:r>
        <w:t>developed through further analysis, engagement and statutory processes</w:t>
      </w:r>
    </w:p>
    <w:p w14:paraId="721DBAA5" w14:textId="77777777" w:rsidR="00DC131A" w:rsidRDefault="00DC131A" w:rsidP="00DC131A">
      <w:pPr>
        <w:pStyle w:val="ListParagraph"/>
      </w:pPr>
      <w:r>
        <w:t>where required, before being presented to the Education and Children’s</w:t>
      </w:r>
    </w:p>
    <w:p w14:paraId="20D7D1F5" w14:textId="798E3836" w:rsidR="00585390" w:rsidRDefault="00DC131A" w:rsidP="00DC131A">
      <w:pPr>
        <w:pStyle w:val="ListParagraph"/>
      </w:pPr>
      <w:r>
        <w:t>Services Committee for consideration.</w:t>
      </w:r>
    </w:p>
    <w:p w14:paraId="6C0202C1" w14:textId="77777777" w:rsidR="00DC131A" w:rsidRPr="00DC131A" w:rsidRDefault="00DC131A" w:rsidP="00DC131A">
      <w:pPr>
        <w:pStyle w:val="ListParagraph"/>
      </w:pPr>
    </w:p>
    <w:p w14:paraId="129E735B" w14:textId="77777777" w:rsidR="00585390" w:rsidRPr="00E1522F" w:rsidRDefault="00585390" w:rsidP="00585390">
      <w:pPr>
        <w:pStyle w:val="ListParagraph"/>
        <w:rPr>
          <w:u w:val="single"/>
        </w:rPr>
      </w:pPr>
      <w:r w:rsidRPr="00E1522F">
        <w:rPr>
          <w:u w:val="single"/>
        </w:rPr>
        <w:t>The Committee</w:t>
      </w:r>
    </w:p>
    <w:p w14:paraId="158AC946" w14:textId="762018C7" w:rsidR="00321727" w:rsidRDefault="00321727" w:rsidP="00321727">
      <w:pPr>
        <w:pStyle w:val="ListParagraph"/>
        <w:numPr>
          <w:ilvl w:val="0"/>
          <w:numId w:val="12"/>
        </w:numPr>
      </w:pPr>
      <w:r>
        <w:t>Considered and commented on the findings of the Early Learning and Childcare Strategic Assessment and Cluster Capacity and Utilisation Review.</w:t>
      </w:r>
    </w:p>
    <w:p w14:paraId="5C313149" w14:textId="59309DEC" w:rsidR="00321727" w:rsidRDefault="00321727" w:rsidP="00321727">
      <w:pPr>
        <w:pStyle w:val="ListParagraph"/>
        <w:numPr>
          <w:ilvl w:val="0"/>
          <w:numId w:val="12"/>
        </w:numPr>
      </w:pPr>
      <w:r>
        <w:t>Approved the proposed phased programme of detailed cluster assessments and stakeholder engagement, with Phase 1 assessments commencing during 2026/27.</w:t>
      </w:r>
    </w:p>
    <w:p w14:paraId="4BF6A6FD" w14:textId="5D849655" w:rsidR="00585390" w:rsidRDefault="00321727" w:rsidP="00321727">
      <w:pPr>
        <w:pStyle w:val="ListParagraph"/>
        <w:numPr>
          <w:ilvl w:val="0"/>
          <w:numId w:val="12"/>
        </w:numPr>
      </w:pPr>
      <w:r>
        <w:t>Instructed officers to report back to Committee on the outcomes of detailed cluster assessments, stakeholder engagement and any resulting options or recommendations for future consideration.</w:t>
      </w:r>
    </w:p>
    <w:p w14:paraId="7BD72E42" w14:textId="77777777" w:rsidR="00321727" w:rsidRDefault="00321727" w:rsidP="00882D99">
      <w:pPr>
        <w:pStyle w:val="ListParagraph"/>
        <w:ind w:left="1440"/>
      </w:pPr>
    </w:p>
    <w:p w14:paraId="35F19A25" w14:textId="14815021" w:rsidR="00465D96" w:rsidRDefault="00465D96" w:rsidP="00465D96">
      <w:pPr>
        <w:pStyle w:val="ListParagraph"/>
        <w:numPr>
          <w:ilvl w:val="0"/>
          <w:numId w:val="1"/>
        </w:numPr>
      </w:pPr>
      <w:r>
        <w:t xml:space="preserve">Closure of </w:t>
      </w:r>
      <w:proofErr w:type="spellStart"/>
      <w:r>
        <w:t>Kinneff</w:t>
      </w:r>
      <w:proofErr w:type="spellEnd"/>
      <w:r>
        <w:t xml:space="preserve"> School Statutory Consultation Report </w:t>
      </w:r>
    </w:p>
    <w:p w14:paraId="7E361ECE" w14:textId="77777777" w:rsidR="00585390" w:rsidRDefault="00585390" w:rsidP="00585390">
      <w:pPr>
        <w:pStyle w:val="ListParagraph"/>
      </w:pPr>
    </w:p>
    <w:p w14:paraId="7D48BFCA" w14:textId="77777777" w:rsidR="00585390" w:rsidRPr="00E1522F" w:rsidRDefault="00585390" w:rsidP="00585390">
      <w:pPr>
        <w:pStyle w:val="ListParagraph"/>
        <w:rPr>
          <w:u w:val="single"/>
        </w:rPr>
      </w:pPr>
      <w:r w:rsidRPr="00E1522F">
        <w:rPr>
          <w:u w:val="single"/>
        </w:rPr>
        <w:t>Report Summary</w:t>
      </w:r>
    </w:p>
    <w:p w14:paraId="33B33D87" w14:textId="57D57F3B" w:rsidR="00882D99" w:rsidRDefault="00882D99" w:rsidP="00882D99">
      <w:pPr>
        <w:pStyle w:val="ListParagraph"/>
      </w:pPr>
      <w:r>
        <w:t>The report informed Education &amp; Children’s Services Committee of the</w:t>
      </w:r>
    </w:p>
    <w:p w14:paraId="7E4C24A1" w14:textId="77777777" w:rsidR="00882D99" w:rsidRDefault="00882D99" w:rsidP="00882D99">
      <w:pPr>
        <w:pStyle w:val="ListParagraph"/>
      </w:pPr>
      <w:r>
        <w:t xml:space="preserve">outcome of the statutory consultation regarding the closure of </w:t>
      </w:r>
      <w:proofErr w:type="spellStart"/>
      <w:r>
        <w:t>Kinneff</w:t>
      </w:r>
      <w:proofErr w:type="spellEnd"/>
      <w:r>
        <w:t xml:space="preserve"> School.</w:t>
      </w:r>
    </w:p>
    <w:p w14:paraId="4A26245B" w14:textId="649A374D" w:rsidR="00882D99" w:rsidRDefault="00882D99" w:rsidP="00882D99">
      <w:pPr>
        <w:pStyle w:val="ListParagraph"/>
      </w:pPr>
      <w:r>
        <w:t>The Committee was asked to consider the consultation report and provide</w:t>
      </w:r>
    </w:p>
    <w:p w14:paraId="6AF2AB6E" w14:textId="01F150CA" w:rsidR="00585390" w:rsidRDefault="00882D99" w:rsidP="003F61AB">
      <w:pPr>
        <w:pStyle w:val="ListParagraph"/>
      </w:pPr>
      <w:r>
        <w:t xml:space="preserve">comments on the recommendation </w:t>
      </w:r>
      <w:r w:rsidR="00173A87">
        <w:t xml:space="preserve">to permanently close </w:t>
      </w:r>
      <w:proofErr w:type="spellStart"/>
      <w:r w:rsidR="00173A87">
        <w:t>Kinneff</w:t>
      </w:r>
      <w:proofErr w:type="spellEnd"/>
      <w:r w:rsidR="00173A87">
        <w:t xml:space="preserve"> School and re-assign its catchment to </w:t>
      </w:r>
      <w:proofErr w:type="spellStart"/>
      <w:r w:rsidR="00173A87">
        <w:t>Catterline</w:t>
      </w:r>
      <w:proofErr w:type="spellEnd"/>
      <w:r w:rsidR="00173A87">
        <w:t xml:space="preserve"> School</w:t>
      </w:r>
      <w:r w:rsidR="003F61AB">
        <w:t>.</w:t>
      </w:r>
    </w:p>
    <w:p w14:paraId="374D26AD" w14:textId="77777777" w:rsidR="003F61AB" w:rsidRDefault="003F61AB" w:rsidP="003F61AB">
      <w:pPr>
        <w:pStyle w:val="ListParagraph"/>
      </w:pPr>
    </w:p>
    <w:p w14:paraId="7AA78F52" w14:textId="77777777" w:rsidR="00585390" w:rsidRPr="00E1522F" w:rsidRDefault="00585390" w:rsidP="00585390">
      <w:pPr>
        <w:pStyle w:val="ListParagraph"/>
        <w:rPr>
          <w:u w:val="single"/>
        </w:rPr>
      </w:pPr>
      <w:r w:rsidRPr="00E1522F">
        <w:rPr>
          <w:u w:val="single"/>
        </w:rPr>
        <w:lastRenderedPageBreak/>
        <w:t>The Committee</w:t>
      </w:r>
    </w:p>
    <w:p w14:paraId="45991787" w14:textId="3292BA37" w:rsidR="0015023B" w:rsidRDefault="0015023B" w:rsidP="0015023B">
      <w:pPr>
        <w:pStyle w:val="ListParagraph"/>
        <w:numPr>
          <w:ilvl w:val="0"/>
          <w:numId w:val="13"/>
        </w:numPr>
      </w:pPr>
      <w:r>
        <w:t xml:space="preserve">Considered the formal consultation report regarding the closure of </w:t>
      </w:r>
      <w:proofErr w:type="spellStart"/>
      <w:r>
        <w:t>Kinneff</w:t>
      </w:r>
      <w:proofErr w:type="spellEnd"/>
      <w:r>
        <w:t xml:space="preserve"> School.</w:t>
      </w:r>
    </w:p>
    <w:p w14:paraId="354D2C46" w14:textId="764B2F4B" w:rsidR="0015023B" w:rsidRDefault="0015023B" w:rsidP="0015023B">
      <w:pPr>
        <w:pStyle w:val="ListParagraph"/>
        <w:numPr>
          <w:ilvl w:val="0"/>
          <w:numId w:val="13"/>
        </w:numPr>
      </w:pPr>
      <w:r>
        <w:t>Considered the comments of Kincardine &amp; Mearns Area Committee on 9 June 2026.</w:t>
      </w:r>
    </w:p>
    <w:p w14:paraId="73307D92" w14:textId="5D096512" w:rsidR="00585390" w:rsidRDefault="0015023B" w:rsidP="0015023B">
      <w:pPr>
        <w:pStyle w:val="ListParagraph"/>
        <w:numPr>
          <w:ilvl w:val="0"/>
          <w:numId w:val="13"/>
        </w:numPr>
      </w:pPr>
      <w:r>
        <w:t xml:space="preserve">Made a recommendation for the consideration of Full Council on the officer recommendation within the consultation report, that the Council should adopt the proposal to permanently close </w:t>
      </w:r>
      <w:proofErr w:type="spellStart"/>
      <w:r>
        <w:t>Kinneff</w:t>
      </w:r>
      <w:proofErr w:type="spellEnd"/>
      <w:r>
        <w:t xml:space="preserve"> School and re-assign its catchment area to </w:t>
      </w:r>
      <w:proofErr w:type="spellStart"/>
      <w:r>
        <w:t>Catterline</w:t>
      </w:r>
      <w:proofErr w:type="spellEnd"/>
      <w:r>
        <w:t xml:space="preserve"> School.</w:t>
      </w:r>
    </w:p>
    <w:p w14:paraId="16B6B5B0" w14:textId="77777777" w:rsidR="0015023B" w:rsidRDefault="0015023B" w:rsidP="0015023B">
      <w:pPr>
        <w:pStyle w:val="ListParagraph"/>
        <w:ind w:left="1440"/>
      </w:pPr>
    </w:p>
    <w:p w14:paraId="10B346F3" w14:textId="6BD08B0B" w:rsidR="00465D96" w:rsidRDefault="00465D96" w:rsidP="00465D96">
      <w:pPr>
        <w:pStyle w:val="ListParagraph"/>
        <w:numPr>
          <w:ilvl w:val="0"/>
          <w:numId w:val="1"/>
        </w:numPr>
      </w:pPr>
      <w:r>
        <w:t xml:space="preserve">Merger of Fintry School and King Edward School </w:t>
      </w:r>
    </w:p>
    <w:p w14:paraId="7795E4AC" w14:textId="77777777" w:rsidR="00585390" w:rsidRDefault="00585390" w:rsidP="00585390">
      <w:pPr>
        <w:pStyle w:val="ListParagraph"/>
      </w:pPr>
    </w:p>
    <w:p w14:paraId="4C7296A4" w14:textId="77777777" w:rsidR="00585390" w:rsidRPr="00E1522F" w:rsidRDefault="00585390" w:rsidP="00585390">
      <w:pPr>
        <w:pStyle w:val="ListParagraph"/>
        <w:rPr>
          <w:u w:val="single"/>
        </w:rPr>
      </w:pPr>
      <w:r w:rsidRPr="00E1522F">
        <w:rPr>
          <w:u w:val="single"/>
        </w:rPr>
        <w:t>Report Summary</w:t>
      </w:r>
    </w:p>
    <w:p w14:paraId="4A8F28F8" w14:textId="77777777" w:rsidR="00DE356A" w:rsidRDefault="00DE356A" w:rsidP="00DE356A">
      <w:pPr>
        <w:pStyle w:val="ListParagraph"/>
      </w:pPr>
      <w:r>
        <w:t>This report is to inform Education &amp; Children’s Services Committee of the</w:t>
      </w:r>
    </w:p>
    <w:p w14:paraId="016FE21E" w14:textId="043D65D8" w:rsidR="00DE356A" w:rsidRDefault="00DE356A" w:rsidP="008C5493">
      <w:pPr>
        <w:pStyle w:val="ListParagraph"/>
      </w:pPr>
      <w:r>
        <w:t xml:space="preserve">outcome of the statutory consultation regarding the merger of Fintry School and King Edward School. The Committee is asked to consider the consultation report and provide comments on the recommendation </w:t>
      </w:r>
      <w:r w:rsidR="002D2774">
        <w:t>that the merger of Fintry School and King Edward School should proceed,</w:t>
      </w:r>
      <w:r w:rsidR="008C5493">
        <w:t xml:space="preserve"> with</w:t>
      </w:r>
      <w:r w:rsidR="002D2774">
        <w:t xml:space="preserve"> </w:t>
      </w:r>
      <w:r w:rsidR="008C5493">
        <w:t>King Edward School selected as the site to be retained for the merged provision, with education being permanently discontinued at Fintry School.</w:t>
      </w:r>
    </w:p>
    <w:p w14:paraId="6309EAAB" w14:textId="5A952A78" w:rsidR="00585390" w:rsidRDefault="00585390" w:rsidP="00DE356A">
      <w:pPr>
        <w:pStyle w:val="ListParagraph"/>
      </w:pPr>
    </w:p>
    <w:p w14:paraId="0E7C7AD7" w14:textId="77777777" w:rsidR="00585390" w:rsidRPr="00E1522F" w:rsidRDefault="00585390" w:rsidP="00585390">
      <w:pPr>
        <w:pStyle w:val="ListParagraph"/>
        <w:rPr>
          <w:u w:val="single"/>
        </w:rPr>
      </w:pPr>
      <w:r w:rsidRPr="00E1522F">
        <w:rPr>
          <w:u w:val="single"/>
        </w:rPr>
        <w:t>The Committee</w:t>
      </w:r>
    </w:p>
    <w:p w14:paraId="1041CD74" w14:textId="3343400D" w:rsidR="00B14E42" w:rsidRDefault="00B14E42" w:rsidP="00B14E42">
      <w:pPr>
        <w:pStyle w:val="ListParagraph"/>
        <w:numPr>
          <w:ilvl w:val="0"/>
          <w:numId w:val="14"/>
        </w:numPr>
      </w:pPr>
      <w:r>
        <w:t xml:space="preserve">Consider the final consultation report regarding the merger of Fintry School and King Edward School; </w:t>
      </w:r>
    </w:p>
    <w:p w14:paraId="364D1F6B" w14:textId="62EC85C1" w:rsidR="00B14E42" w:rsidRDefault="00B14E42" w:rsidP="00B14E42">
      <w:pPr>
        <w:pStyle w:val="ListParagraph"/>
        <w:numPr>
          <w:ilvl w:val="0"/>
          <w:numId w:val="14"/>
        </w:numPr>
      </w:pPr>
      <w:r>
        <w:t xml:space="preserve">Considered the comments of Banff &amp; Buchan Area Committee on 16 June 2026; </w:t>
      </w:r>
    </w:p>
    <w:p w14:paraId="6F3B6476" w14:textId="0B820AE3" w:rsidR="00B14E42" w:rsidRDefault="00B14E42" w:rsidP="00B14E42">
      <w:pPr>
        <w:pStyle w:val="ListParagraph"/>
        <w:numPr>
          <w:ilvl w:val="0"/>
          <w:numId w:val="14"/>
        </w:numPr>
      </w:pPr>
      <w:r>
        <w:t>Considered the comments of Formartine Area Committee on 30 June 2026;</w:t>
      </w:r>
    </w:p>
    <w:p w14:paraId="13992931" w14:textId="075489BB" w:rsidR="00B14E42" w:rsidRDefault="00B14E42" w:rsidP="00B14E42">
      <w:pPr>
        <w:pStyle w:val="ListParagraph"/>
        <w:numPr>
          <w:ilvl w:val="0"/>
          <w:numId w:val="14"/>
        </w:numPr>
      </w:pPr>
      <w:r>
        <w:t>Made a recommendation for the consideration of Full Council on the officer recommendation within the consultation report to merge Fintry School and King Edward School; and</w:t>
      </w:r>
    </w:p>
    <w:p w14:paraId="325CFCD3" w14:textId="353F1DC2" w:rsidR="00585390" w:rsidRDefault="00B14E42" w:rsidP="00B14E42">
      <w:pPr>
        <w:pStyle w:val="ListParagraph"/>
        <w:numPr>
          <w:ilvl w:val="0"/>
          <w:numId w:val="14"/>
        </w:numPr>
      </w:pPr>
      <w:r>
        <w:t>Ma</w:t>
      </w:r>
      <w:r w:rsidR="00EB4A29">
        <w:t>d</w:t>
      </w:r>
      <w:r>
        <w:t>e a recommendation for the consideration of Full Council on the</w:t>
      </w:r>
      <w:r w:rsidR="00EB4A29">
        <w:t xml:space="preserve"> </w:t>
      </w:r>
      <w:r>
        <w:t xml:space="preserve">recommendation in the consultation </w:t>
      </w:r>
      <w:r w:rsidR="00EB4A29">
        <w:t xml:space="preserve">that </w:t>
      </w:r>
      <w:r w:rsidR="00EB4A29" w:rsidRPr="00EB4A29">
        <w:t>King Edward School</w:t>
      </w:r>
      <w:r w:rsidR="00EB4A29">
        <w:t xml:space="preserve"> be</w:t>
      </w:r>
      <w:r w:rsidR="00EB4A29" w:rsidRPr="00EB4A29">
        <w:t xml:space="preserve"> selected as the site to be retained for the merged provision, with education being permanently discontinued at Fintry School.</w:t>
      </w:r>
    </w:p>
    <w:p w14:paraId="3B91DEC3" w14:textId="77777777" w:rsidR="00EB4A29" w:rsidRDefault="00EB4A29" w:rsidP="00EB4A29">
      <w:pPr>
        <w:pStyle w:val="ListParagraph"/>
        <w:ind w:left="1440"/>
      </w:pPr>
    </w:p>
    <w:p w14:paraId="48B59305" w14:textId="3D1D9208" w:rsidR="00465D96" w:rsidRDefault="00465D96" w:rsidP="00465D96">
      <w:pPr>
        <w:pStyle w:val="ListParagraph"/>
        <w:numPr>
          <w:ilvl w:val="0"/>
          <w:numId w:val="1"/>
        </w:numPr>
      </w:pPr>
      <w:r>
        <w:t xml:space="preserve">Closure of Kellands Language Unit Statutory Consultation </w:t>
      </w:r>
    </w:p>
    <w:p w14:paraId="72EF8D4D" w14:textId="77777777" w:rsidR="00585390" w:rsidRDefault="00585390" w:rsidP="00585390">
      <w:pPr>
        <w:pStyle w:val="ListParagraph"/>
      </w:pPr>
    </w:p>
    <w:p w14:paraId="6B0CC678" w14:textId="77777777" w:rsidR="00585390" w:rsidRPr="00E1522F" w:rsidRDefault="00585390" w:rsidP="00585390">
      <w:pPr>
        <w:pStyle w:val="ListParagraph"/>
        <w:rPr>
          <w:u w:val="single"/>
        </w:rPr>
      </w:pPr>
      <w:r w:rsidRPr="00E1522F">
        <w:rPr>
          <w:u w:val="single"/>
        </w:rPr>
        <w:t>Report Summary</w:t>
      </w:r>
    </w:p>
    <w:p w14:paraId="22D8E6B6" w14:textId="3AD7DEBD" w:rsidR="00704E00" w:rsidRDefault="00704E00" w:rsidP="00704E00">
      <w:pPr>
        <w:pStyle w:val="ListParagraph"/>
      </w:pPr>
      <w:r>
        <w:t>The report outlines the rationale for the proposed closure of Kellands</w:t>
      </w:r>
    </w:p>
    <w:p w14:paraId="7617AB8E" w14:textId="77777777" w:rsidR="00704E00" w:rsidRDefault="00704E00" w:rsidP="00704E00">
      <w:pPr>
        <w:pStyle w:val="ListParagraph"/>
      </w:pPr>
      <w:r>
        <w:t>Language Unit and seeks permission from Education and Children’s</w:t>
      </w:r>
    </w:p>
    <w:p w14:paraId="051D65D1" w14:textId="77777777" w:rsidR="00704E00" w:rsidRDefault="00704E00" w:rsidP="00704E00">
      <w:pPr>
        <w:pStyle w:val="ListParagraph"/>
      </w:pPr>
      <w:r>
        <w:t>Services Committee to undertake a statutory consultation on the</w:t>
      </w:r>
    </w:p>
    <w:p w14:paraId="53D7C6E3" w14:textId="77777777" w:rsidR="00704E00" w:rsidRDefault="00704E00" w:rsidP="00704E00">
      <w:pPr>
        <w:pStyle w:val="ListParagraph"/>
      </w:pPr>
      <w:r>
        <w:t>proposal to close the unit.</w:t>
      </w:r>
    </w:p>
    <w:p w14:paraId="47CFC364" w14:textId="77777777" w:rsidR="00704E00" w:rsidRDefault="00704E00" w:rsidP="00704E00">
      <w:pPr>
        <w:pStyle w:val="ListParagraph"/>
      </w:pPr>
    </w:p>
    <w:p w14:paraId="17F5C2A4" w14:textId="51B7DEBF" w:rsidR="00704E00" w:rsidRDefault="00704E00" w:rsidP="00704E00">
      <w:pPr>
        <w:pStyle w:val="ListParagraph"/>
      </w:pPr>
      <w:r>
        <w:t>Kellands Language Unit was established through a joint partnership</w:t>
      </w:r>
    </w:p>
    <w:p w14:paraId="4A38CEB1" w14:textId="77777777" w:rsidR="00704E00" w:rsidRDefault="00704E00" w:rsidP="00704E00">
      <w:pPr>
        <w:pStyle w:val="ListParagraph"/>
      </w:pPr>
      <w:r>
        <w:t>between education and health in 1985 to provide specialist, intensive</w:t>
      </w:r>
    </w:p>
    <w:p w14:paraId="005E303A" w14:textId="77777777" w:rsidR="00704E00" w:rsidRDefault="00704E00" w:rsidP="00704E00">
      <w:pPr>
        <w:pStyle w:val="ListParagraph"/>
      </w:pPr>
      <w:r>
        <w:lastRenderedPageBreak/>
        <w:t>support for children with a developmental language disorder. The unit</w:t>
      </w:r>
    </w:p>
    <w:p w14:paraId="386CBEF8" w14:textId="77777777" w:rsidR="00704E00" w:rsidRDefault="00704E00" w:rsidP="00704E00">
      <w:pPr>
        <w:pStyle w:val="ListParagraph"/>
      </w:pPr>
      <w:r>
        <w:t>serves schools within a 20-mile radius. There is no comparable</w:t>
      </w:r>
    </w:p>
    <w:p w14:paraId="3EE6F5C7" w14:textId="77777777" w:rsidR="00704E00" w:rsidRDefault="00704E00" w:rsidP="00704E00">
      <w:pPr>
        <w:pStyle w:val="ListParagraph"/>
      </w:pPr>
      <w:r>
        <w:t>provision elsewhere in Aberdeenshire. It supports up to a maximum of 6</w:t>
      </w:r>
    </w:p>
    <w:p w14:paraId="3D6FB8AC" w14:textId="77777777" w:rsidR="00704E00" w:rsidRDefault="00704E00" w:rsidP="00704E00">
      <w:pPr>
        <w:pStyle w:val="ListParagraph"/>
      </w:pPr>
      <w:r>
        <w:t>children at any given time which represents an extremely small</w:t>
      </w:r>
    </w:p>
    <w:p w14:paraId="020C6F1C" w14:textId="77777777" w:rsidR="00704E00" w:rsidRDefault="00704E00" w:rsidP="00704E00">
      <w:pPr>
        <w:pStyle w:val="ListParagraph"/>
      </w:pPr>
      <w:r>
        <w:t>proportion of children living in the catchment area with a speech,</w:t>
      </w:r>
    </w:p>
    <w:p w14:paraId="320F49BC" w14:textId="77777777" w:rsidR="00704E00" w:rsidRDefault="00704E00" w:rsidP="00704E00">
      <w:pPr>
        <w:pStyle w:val="ListParagraph"/>
      </w:pPr>
      <w:r>
        <w:t>language and communication need. In July 2024, NHS Grampian took</w:t>
      </w:r>
    </w:p>
    <w:p w14:paraId="0F8C6C7F" w14:textId="77777777" w:rsidR="00704E00" w:rsidRDefault="00704E00" w:rsidP="00704E00">
      <w:pPr>
        <w:pStyle w:val="ListParagraph"/>
      </w:pPr>
      <w:r>
        <w:t>the decision to withdraw Speech and Language Therapy. This resulted</w:t>
      </w:r>
    </w:p>
    <w:p w14:paraId="192AFB49" w14:textId="77777777" w:rsidR="00704E00" w:rsidRDefault="00704E00" w:rsidP="00704E00">
      <w:pPr>
        <w:pStyle w:val="ListParagraph"/>
      </w:pPr>
      <w:r>
        <w:t>in the unit no longer being able to offer the specialist intervention it was</w:t>
      </w:r>
    </w:p>
    <w:p w14:paraId="20F6ED5F" w14:textId="77777777" w:rsidR="00704E00" w:rsidRDefault="00704E00" w:rsidP="00704E00">
      <w:pPr>
        <w:pStyle w:val="ListParagraph"/>
      </w:pPr>
      <w:r>
        <w:t>set up to provide.</w:t>
      </w:r>
    </w:p>
    <w:p w14:paraId="2F2E39E7" w14:textId="77777777" w:rsidR="00704E00" w:rsidRDefault="00704E00" w:rsidP="00704E00">
      <w:pPr>
        <w:pStyle w:val="ListParagraph"/>
      </w:pPr>
    </w:p>
    <w:p w14:paraId="3BFD24C9" w14:textId="77777777" w:rsidR="00704E00" w:rsidRDefault="00704E00" w:rsidP="00704E00">
      <w:pPr>
        <w:pStyle w:val="ListParagraph"/>
      </w:pPr>
      <w:r>
        <w:t>However, advice from professionals (speech and language therapists</w:t>
      </w:r>
    </w:p>
    <w:p w14:paraId="79791399" w14:textId="77777777" w:rsidR="00704E00" w:rsidRDefault="00704E00" w:rsidP="00704E00">
      <w:pPr>
        <w:pStyle w:val="ListParagraph"/>
      </w:pPr>
      <w:r>
        <w:t>and educational psychologists) is clear: this model no longer aligns with</w:t>
      </w:r>
    </w:p>
    <w:p w14:paraId="34F1D9F5" w14:textId="77777777" w:rsidR="00704E00" w:rsidRDefault="00704E00" w:rsidP="00704E00">
      <w:pPr>
        <w:pStyle w:val="ListParagraph"/>
      </w:pPr>
      <w:r>
        <w:t>Aberdeenshire policy and best practice where children are supported to</w:t>
      </w:r>
    </w:p>
    <w:p w14:paraId="3D434BC5" w14:textId="77777777" w:rsidR="00704E00" w:rsidRDefault="00704E00" w:rsidP="00704E00">
      <w:pPr>
        <w:pStyle w:val="ListParagraph"/>
      </w:pPr>
      <w:r>
        <w:t>have their needs met in their local mainstream school alongside their</w:t>
      </w:r>
    </w:p>
    <w:p w14:paraId="59BE8E25" w14:textId="77777777" w:rsidR="00704E00" w:rsidRDefault="00704E00" w:rsidP="00704E00">
      <w:pPr>
        <w:pStyle w:val="ListParagraph"/>
      </w:pPr>
      <w:r>
        <w:t>peers. Since the Education (Additional Support for Learning) (Scotland)</w:t>
      </w:r>
    </w:p>
    <w:p w14:paraId="7E600983" w14:textId="77777777" w:rsidR="00704E00" w:rsidRDefault="00704E00" w:rsidP="00704E00">
      <w:pPr>
        <w:pStyle w:val="ListParagraph"/>
      </w:pPr>
      <w:r>
        <w:t>Act 2004 came into being schools have been encouraged to be more</w:t>
      </w:r>
    </w:p>
    <w:p w14:paraId="4559F242" w14:textId="77777777" w:rsidR="00704E00" w:rsidRDefault="00704E00" w:rsidP="00704E00">
      <w:pPr>
        <w:pStyle w:val="ListParagraph"/>
      </w:pPr>
      <w:r>
        <w:t>inclusive, and professional learning opportunities have been promoted to</w:t>
      </w:r>
    </w:p>
    <w:p w14:paraId="26AF97A2" w14:textId="77777777" w:rsidR="00704E00" w:rsidRDefault="00704E00" w:rsidP="00704E00">
      <w:pPr>
        <w:pStyle w:val="ListParagraph"/>
      </w:pPr>
      <w:r>
        <w:t>enable staff to support learners with speech, language and</w:t>
      </w:r>
    </w:p>
    <w:p w14:paraId="3958EA88" w14:textId="77777777" w:rsidR="00704E00" w:rsidRDefault="00704E00" w:rsidP="00704E00">
      <w:pPr>
        <w:pStyle w:val="ListParagraph"/>
      </w:pPr>
      <w:r>
        <w:t>communication needs in their local communities. Extracting a child from</w:t>
      </w:r>
    </w:p>
    <w:p w14:paraId="232A4497" w14:textId="77777777" w:rsidR="00704E00" w:rsidRDefault="00704E00" w:rsidP="00704E00">
      <w:pPr>
        <w:pStyle w:val="ListParagraph"/>
      </w:pPr>
      <w:r>
        <w:t>an environment which is familiar to them and disrupting relationships,</w:t>
      </w:r>
    </w:p>
    <w:p w14:paraId="27961EE3" w14:textId="77777777" w:rsidR="00704E00" w:rsidRDefault="00704E00" w:rsidP="00704E00">
      <w:pPr>
        <w:pStyle w:val="ListParagraph"/>
      </w:pPr>
      <w:r>
        <w:t>with no longitudinal data to evidence impact, is out of kilter with current</w:t>
      </w:r>
    </w:p>
    <w:p w14:paraId="452BAFA0" w14:textId="77777777" w:rsidR="00704E00" w:rsidRDefault="00704E00" w:rsidP="00704E00">
      <w:pPr>
        <w:pStyle w:val="ListParagraph"/>
      </w:pPr>
      <w:r>
        <w:t>thinking around good practice. Moreover, children who experience</w:t>
      </w:r>
    </w:p>
    <w:p w14:paraId="37FD59B4" w14:textId="77777777" w:rsidR="00704E00" w:rsidRDefault="00704E00" w:rsidP="00704E00">
      <w:pPr>
        <w:pStyle w:val="ListParagraph"/>
      </w:pPr>
      <w:r>
        <w:t>speech, language and communication difficulties across Aberdeenshire</w:t>
      </w:r>
    </w:p>
    <w:p w14:paraId="0D671A4C" w14:textId="77777777" w:rsidR="00704E00" w:rsidRDefault="00704E00" w:rsidP="00704E00">
      <w:pPr>
        <w:pStyle w:val="ListParagraph"/>
      </w:pPr>
      <w:r>
        <w:t>continue to be able to access a speech and language therapist within a</w:t>
      </w:r>
    </w:p>
    <w:p w14:paraId="47688929" w14:textId="77777777" w:rsidR="00704E00" w:rsidRDefault="00704E00" w:rsidP="00704E00">
      <w:pPr>
        <w:pStyle w:val="ListParagraph"/>
      </w:pPr>
      <w:r>
        <w:t>clinical setting.</w:t>
      </w:r>
    </w:p>
    <w:p w14:paraId="36FC5C79" w14:textId="77777777" w:rsidR="00704E00" w:rsidRDefault="00704E00" w:rsidP="00704E00">
      <w:pPr>
        <w:pStyle w:val="ListParagraph"/>
      </w:pPr>
    </w:p>
    <w:p w14:paraId="1062C28A" w14:textId="1537C72D" w:rsidR="00704E00" w:rsidRDefault="00704E00" w:rsidP="00704E00">
      <w:pPr>
        <w:pStyle w:val="ListParagraph"/>
      </w:pPr>
      <w:r>
        <w:t>Paragraph 7 of Schedule 1 of the Schools (Consultation)(Scotland) Act</w:t>
      </w:r>
    </w:p>
    <w:p w14:paraId="37CDD70A" w14:textId="77777777" w:rsidR="00704E00" w:rsidRDefault="00704E00" w:rsidP="00704E00">
      <w:pPr>
        <w:pStyle w:val="ListParagraph"/>
      </w:pPr>
      <w:r>
        <w:t>2010 requires the process in the act to be followed if a local authority is</w:t>
      </w:r>
    </w:p>
    <w:p w14:paraId="6EBF693B" w14:textId="77777777" w:rsidR="00704E00" w:rsidRDefault="00704E00" w:rsidP="00704E00">
      <w:pPr>
        <w:pStyle w:val="ListParagraph"/>
      </w:pPr>
      <w:r>
        <w:t>proposing to “vary arrangements for the constitution of a special class in</w:t>
      </w:r>
    </w:p>
    <w:p w14:paraId="4034EB07" w14:textId="77777777" w:rsidR="00704E00" w:rsidRDefault="00704E00" w:rsidP="00704E00">
      <w:pPr>
        <w:pStyle w:val="ListParagraph"/>
      </w:pPr>
      <w:r>
        <w:t>a school other than a special school.” A special class is defined as “any</w:t>
      </w:r>
    </w:p>
    <w:p w14:paraId="49294947" w14:textId="77777777" w:rsidR="00704E00" w:rsidRDefault="00704E00" w:rsidP="00704E00">
      <w:pPr>
        <w:pStyle w:val="ListParagraph"/>
      </w:pPr>
      <w:r>
        <w:t>class or other unit forming part of a public school which is not itself a</w:t>
      </w:r>
    </w:p>
    <w:p w14:paraId="4FED0B8C" w14:textId="77777777" w:rsidR="00704E00" w:rsidRDefault="00704E00" w:rsidP="00704E00">
      <w:pPr>
        <w:pStyle w:val="ListParagraph"/>
      </w:pPr>
      <w:r>
        <w:t>special school, the sole or main purpose of which is to provide education</w:t>
      </w:r>
    </w:p>
    <w:p w14:paraId="53E0E322" w14:textId="77777777" w:rsidR="00704E00" w:rsidRDefault="00704E00" w:rsidP="00704E00">
      <w:pPr>
        <w:pStyle w:val="ListParagraph"/>
      </w:pPr>
      <w:r>
        <w:t>specially suited to the additional support needs of children or young</w:t>
      </w:r>
    </w:p>
    <w:p w14:paraId="7576710E" w14:textId="77777777" w:rsidR="00704E00" w:rsidRDefault="00704E00" w:rsidP="00704E00">
      <w:pPr>
        <w:pStyle w:val="ListParagraph"/>
      </w:pPr>
      <w:r>
        <w:t>persons selected for attendance at the school, class or (as the case may</w:t>
      </w:r>
    </w:p>
    <w:p w14:paraId="26E6BFF1" w14:textId="77777777" w:rsidR="00704E00" w:rsidRDefault="00704E00" w:rsidP="00704E00">
      <w:pPr>
        <w:pStyle w:val="ListParagraph"/>
      </w:pPr>
      <w:r>
        <w:t>be) unit by reason of those needs”. Part of that process involves public</w:t>
      </w:r>
    </w:p>
    <w:p w14:paraId="6426E167" w14:textId="7D5E56B7" w:rsidR="00585390" w:rsidRDefault="00704E00" w:rsidP="00704E00">
      <w:pPr>
        <w:pStyle w:val="ListParagraph"/>
      </w:pPr>
      <w:r>
        <w:t>consultation.</w:t>
      </w:r>
    </w:p>
    <w:p w14:paraId="1692EB48" w14:textId="77777777" w:rsidR="00C263FD" w:rsidRDefault="00C263FD" w:rsidP="00704E00">
      <w:pPr>
        <w:pStyle w:val="ListParagraph"/>
      </w:pPr>
    </w:p>
    <w:p w14:paraId="42A21757" w14:textId="77777777" w:rsidR="00585390" w:rsidRPr="00E1522F" w:rsidRDefault="00585390" w:rsidP="00585390">
      <w:pPr>
        <w:pStyle w:val="ListParagraph"/>
        <w:rPr>
          <w:u w:val="single"/>
        </w:rPr>
      </w:pPr>
      <w:r w:rsidRPr="00E1522F">
        <w:rPr>
          <w:u w:val="single"/>
        </w:rPr>
        <w:t>The Committee</w:t>
      </w:r>
    </w:p>
    <w:p w14:paraId="6B1833A4" w14:textId="1E778384" w:rsidR="00585390" w:rsidRDefault="006F1C53" w:rsidP="006F1C53">
      <w:pPr>
        <w:pStyle w:val="ListParagraph"/>
        <w:numPr>
          <w:ilvl w:val="0"/>
          <w:numId w:val="15"/>
        </w:numPr>
      </w:pPr>
      <w:r>
        <w:t>Approved the undertaking of a statutory consultation on the proposal to close Kellands Language Unit.</w:t>
      </w:r>
    </w:p>
    <w:p w14:paraId="30CF288F" w14:textId="77777777" w:rsidR="006F1C53" w:rsidRDefault="006F1C53" w:rsidP="006F1C53">
      <w:pPr>
        <w:pStyle w:val="ListParagraph"/>
        <w:ind w:left="1440"/>
      </w:pPr>
    </w:p>
    <w:p w14:paraId="12E52231" w14:textId="779A100A" w:rsidR="00465D96" w:rsidRDefault="00465D96" w:rsidP="00465D96">
      <w:pPr>
        <w:pStyle w:val="ListParagraph"/>
        <w:numPr>
          <w:ilvl w:val="0"/>
          <w:numId w:val="1"/>
        </w:numPr>
      </w:pPr>
      <w:r>
        <w:t>Aberdeenshire Children &amp; Young People's Services Plan Annual</w:t>
      </w:r>
      <w:r w:rsidR="00CC236C">
        <w:t xml:space="preserve"> </w:t>
      </w:r>
      <w:r>
        <w:t>Report 2025-26</w:t>
      </w:r>
      <w:r w:rsidR="00CC236C">
        <w:t xml:space="preserve"> </w:t>
      </w:r>
    </w:p>
    <w:p w14:paraId="3D4560D8" w14:textId="77777777" w:rsidR="00CC236C" w:rsidRDefault="00CC236C" w:rsidP="00CC236C">
      <w:pPr>
        <w:pStyle w:val="ListParagraph"/>
      </w:pPr>
    </w:p>
    <w:p w14:paraId="29A11FF4" w14:textId="77777777" w:rsidR="00CC236C" w:rsidRPr="00E1522F" w:rsidRDefault="00CC236C" w:rsidP="00CC236C">
      <w:pPr>
        <w:pStyle w:val="ListParagraph"/>
        <w:rPr>
          <w:u w:val="single"/>
        </w:rPr>
      </w:pPr>
      <w:r w:rsidRPr="00E1522F">
        <w:rPr>
          <w:u w:val="single"/>
        </w:rPr>
        <w:t>Report Summary</w:t>
      </w:r>
    </w:p>
    <w:p w14:paraId="76577625" w14:textId="77777777" w:rsidR="00DD6622" w:rsidRDefault="00DD6622" w:rsidP="00DD6622">
      <w:pPr>
        <w:pStyle w:val="ListParagraph"/>
      </w:pPr>
      <w:r>
        <w:t>The purpose of this report and accompanying appendices is to provide an</w:t>
      </w:r>
    </w:p>
    <w:p w14:paraId="145C60BB" w14:textId="77777777" w:rsidR="00DD6622" w:rsidRDefault="00DD6622" w:rsidP="00DD6622">
      <w:pPr>
        <w:pStyle w:val="ListParagraph"/>
      </w:pPr>
      <w:r>
        <w:lastRenderedPageBreak/>
        <w:t>update to Committee on the progress made on our Children and Young</w:t>
      </w:r>
    </w:p>
    <w:p w14:paraId="36F7A001" w14:textId="77777777" w:rsidR="00DD6622" w:rsidRDefault="00DD6622" w:rsidP="00DD6622">
      <w:pPr>
        <w:pStyle w:val="ListParagraph"/>
      </w:pPr>
      <w:r>
        <w:t>People’s Services Plan 2023-26 during the reporting year April 2025 - March</w:t>
      </w:r>
    </w:p>
    <w:p w14:paraId="54C2176F" w14:textId="77777777" w:rsidR="00DD6622" w:rsidRDefault="00DD6622" w:rsidP="00DD6622">
      <w:pPr>
        <w:pStyle w:val="ListParagraph"/>
      </w:pPr>
      <w:r>
        <w:t>2026, in order that Committee can acknowledge progress and fulfil their</w:t>
      </w:r>
    </w:p>
    <w:p w14:paraId="3509EBB2" w14:textId="77777777" w:rsidR="00DD6622" w:rsidRDefault="00DD6622" w:rsidP="00DD6622">
      <w:pPr>
        <w:pStyle w:val="ListParagraph"/>
      </w:pPr>
      <w:r>
        <w:t>scrutiny role.</w:t>
      </w:r>
    </w:p>
    <w:p w14:paraId="1A530C55" w14:textId="77777777" w:rsidR="000C75D6" w:rsidRDefault="000C75D6" w:rsidP="00DD6622">
      <w:pPr>
        <w:pStyle w:val="ListParagraph"/>
      </w:pPr>
    </w:p>
    <w:p w14:paraId="58A3D47E" w14:textId="64DD56AD" w:rsidR="00DD6622" w:rsidRDefault="00DD6622" w:rsidP="00DD6622">
      <w:pPr>
        <w:pStyle w:val="ListParagraph"/>
      </w:pPr>
      <w:r>
        <w:t>The Children and Young People (Scotland) Act 2014 (part 3) requires each</w:t>
      </w:r>
    </w:p>
    <w:p w14:paraId="201BD4E5" w14:textId="77777777" w:rsidR="00DD6622" w:rsidRDefault="00DD6622" w:rsidP="00DD6622">
      <w:pPr>
        <w:pStyle w:val="ListParagraph"/>
      </w:pPr>
      <w:r>
        <w:t>local authority and relevant health board to prepare a Children’s Services Plan</w:t>
      </w:r>
    </w:p>
    <w:p w14:paraId="66C316FA" w14:textId="77777777" w:rsidR="00DD6622" w:rsidRDefault="00DD6622" w:rsidP="00DD6622">
      <w:pPr>
        <w:pStyle w:val="ListParagraph"/>
      </w:pPr>
      <w:r>
        <w:t>in respect of each three year period. The purpose of the Children’s Services</w:t>
      </w:r>
    </w:p>
    <w:p w14:paraId="65556117" w14:textId="77777777" w:rsidR="00DD6622" w:rsidRDefault="00DD6622" w:rsidP="00DD6622">
      <w:pPr>
        <w:pStyle w:val="ListParagraph"/>
      </w:pPr>
      <w:r>
        <w:t>Plan is to improve outcomes for all children and young people in Scotland by</w:t>
      </w:r>
    </w:p>
    <w:p w14:paraId="177A9B41" w14:textId="77777777" w:rsidR="00DD6622" w:rsidRDefault="00DD6622" w:rsidP="00DD6622">
      <w:pPr>
        <w:pStyle w:val="ListParagraph"/>
      </w:pPr>
      <w:r>
        <w:t>ensuring that local planning and delivery of services is integrated, focused on</w:t>
      </w:r>
    </w:p>
    <w:p w14:paraId="55A2D5AB" w14:textId="77777777" w:rsidR="00DD6622" w:rsidRDefault="00DD6622" w:rsidP="00DD6622">
      <w:pPr>
        <w:pStyle w:val="ListParagraph"/>
      </w:pPr>
      <w:r>
        <w:t>securing quality and value through preventative approaches, and dedicated to</w:t>
      </w:r>
    </w:p>
    <w:p w14:paraId="62EBDEC8" w14:textId="77777777" w:rsidR="00DD6622" w:rsidRDefault="00DD6622" w:rsidP="00DD6622">
      <w:pPr>
        <w:pStyle w:val="ListParagraph"/>
      </w:pPr>
      <w:r>
        <w:t>safeguarding, supporting and promoting child wellbeing. It aims to ensure that</w:t>
      </w:r>
    </w:p>
    <w:p w14:paraId="0DCE7A72" w14:textId="77777777" w:rsidR="00DD6622" w:rsidRDefault="00DD6622" w:rsidP="00DD6622">
      <w:pPr>
        <w:pStyle w:val="ListParagraph"/>
      </w:pPr>
      <w:r>
        <w:t>action to meet need is taken at the earliest appropriate time and that, where</w:t>
      </w:r>
    </w:p>
    <w:p w14:paraId="453C2E72" w14:textId="77777777" w:rsidR="00DD6622" w:rsidRDefault="00DD6622" w:rsidP="00DD6622">
      <w:pPr>
        <w:pStyle w:val="ListParagraph"/>
      </w:pPr>
      <w:r>
        <w:t>appropriate, this is taken to prevent need arising. An annual report must be</w:t>
      </w:r>
    </w:p>
    <w:p w14:paraId="30CEACBF" w14:textId="77777777" w:rsidR="00DD6622" w:rsidRDefault="00DD6622" w:rsidP="00DD6622">
      <w:pPr>
        <w:pStyle w:val="ListParagraph"/>
      </w:pPr>
      <w:r>
        <w:t>prepared and submitted by the local authority and health board to Scottish</w:t>
      </w:r>
    </w:p>
    <w:p w14:paraId="03C5F35B" w14:textId="77777777" w:rsidR="00DD6622" w:rsidRDefault="00DD6622" w:rsidP="00DD6622">
      <w:pPr>
        <w:pStyle w:val="ListParagraph"/>
      </w:pPr>
      <w:r>
        <w:t>Government and made publicly available at the end of each reporting period.</w:t>
      </w:r>
    </w:p>
    <w:p w14:paraId="76CF0978" w14:textId="77777777" w:rsidR="000C75D6" w:rsidRDefault="000C75D6" w:rsidP="00DD6622">
      <w:pPr>
        <w:pStyle w:val="ListParagraph"/>
      </w:pPr>
    </w:p>
    <w:p w14:paraId="2553AA2F" w14:textId="29A51247" w:rsidR="00CC236C" w:rsidRDefault="00DD6622" w:rsidP="00DD6622">
      <w:pPr>
        <w:pStyle w:val="ListParagraph"/>
      </w:pPr>
      <w:r>
        <w:t>Accountability for the planning and delivery of our Children and Young People’s</w:t>
      </w:r>
      <w:r w:rsidR="000C75D6">
        <w:t xml:space="preserve"> </w:t>
      </w:r>
      <w:r>
        <w:t>Services Plan has been delegated by the Community Planning Partnership</w:t>
      </w:r>
      <w:r w:rsidR="000C75D6">
        <w:t xml:space="preserve"> </w:t>
      </w:r>
      <w:r>
        <w:t>Board to the Getting it Right for Every Child (GIRFEC) Strategic Group.</w:t>
      </w:r>
    </w:p>
    <w:p w14:paraId="6B018779" w14:textId="77777777" w:rsidR="000C75D6" w:rsidRDefault="000C75D6" w:rsidP="00DD6622">
      <w:pPr>
        <w:pStyle w:val="ListParagraph"/>
      </w:pPr>
    </w:p>
    <w:p w14:paraId="15B49F0C" w14:textId="77777777" w:rsidR="00CC236C" w:rsidRPr="00E1522F" w:rsidRDefault="00CC236C" w:rsidP="00CC236C">
      <w:pPr>
        <w:pStyle w:val="ListParagraph"/>
        <w:rPr>
          <w:u w:val="single"/>
        </w:rPr>
      </w:pPr>
      <w:r w:rsidRPr="00E1522F">
        <w:rPr>
          <w:u w:val="single"/>
        </w:rPr>
        <w:t>The Committee</w:t>
      </w:r>
    </w:p>
    <w:p w14:paraId="28D83802" w14:textId="76ED864F" w:rsidR="00CC236C" w:rsidRDefault="000D7692" w:rsidP="000D7692">
      <w:pPr>
        <w:pStyle w:val="ListParagraph"/>
        <w:numPr>
          <w:ilvl w:val="0"/>
          <w:numId w:val="15"/>
        </w:numPr>
      </w:pPr>
      <w:r>
        <w:t>Considered and commented on the Aberdeenshire Children and Young People’s Services Plan 2023-26 Annual Report for year 3 (2025-26)</w:t>
      </w:r>
    </w:p>
    <w:p w14:paraId="5A009CAE" w14:textId="77777777" w:rsidR="000D7692" w:rsidRDefault="000D7692" w:rsidP="000D7692">
      <w:pPr>
        <w:pStyle w:val="ListParagraph"/>
        <w:ind w:left="1440"/>
      </w:pPr>
    </w:p>
    <w:p w14:paraId="57D4ED8E" w14:textId="3ADC82FC" w:rsidR="00465D96" w:rsidRDefault="00465D96" w:rsidP="00465D96">
      <w:pPr>
        <w:pStyle w:val="ListParagraph"/>
        <w:numPr>
          <w:ilvl w:val="0"/>
          <w:numId w:val="1"/>
        </w:numPr>
      </w:pPr>
      <w:r>
        <w:t>Aberdeenshire Children and Young People's Services Plan 2026-29</w:t>
      </w:r>
      <w:r w:rsidR="001A7294">
        <w:t xml:space="preserve"> </w:t>
      </w:r>
    </w:p>
    <w:p w14:paraId="522AA2A2" w14:textId="77777777" w:rsidR="001A7294" w:rsidRDefault="001A7294" w:rsidP="001A7294">
      <w:pPr>
        <w:pStyle w:val="ListParagraph"/>
      </w:pPr>
    </w:p>
    <w:p w14:paraId="48AE0029" w14:textId="77777777" w:rsidR="001A7294" w:rsidRPr="00E1522F" w:rsidRDefault="001A7294" w:rsidP="001A7294">
      <w:pPr>
        <w:pStyle w:val="ListParagraph"/>
        <w:rPr>
          <w:u w:val="single"/>
        </w:rPr>
      </w:pPr>
      <w:r w:rsidRPr="00E1522F">
        <w:rPr>
          <w:u w:val="single"/>
        </w:rPr>
        <w:t>Report Summary</w:t>
      </w:r>
    </w:p>
    <w:p w14:paraId="0B56CD44" w14:textId="77777777" w:rsidR="0015685A" w:rsidRDefault="0015685A" w:rsidP="0015685A">
      <w:pPr>
        <w:pStyle w:val="ListParagraph"/>
      </w:pPr>
      <w:r>
        <w:t>The purpose of this report is to present Aberdeenshire’s Children and Young</w:t>
      </w:r>
    </w:p>
    <w:p w14:paraId="1C0D58E9" w14:textId="77777777" w:rsidR="0015685A" w:rsidRDefault="0015685A" w:rsidP="0015685A">
      <w:pPr>
        <w:pStyle w:val="ListParagraph"/>
      </w:pPr>
      <w:r>
        <w:t>People’s Services Plan 2026-29 and invite comments on the Plan. Developed</w:t>
      </w:r>
    </w:p>
    <w:p w14:paraId="6E1DB902" w14:textId="590FD7AB" w:rsidR="0015685A" w:rsidRDefault="0015685A" w:rsidP="0015685A">
      <w:pPr>
        <w:pStyle w:val="ListParagraph"/>
      </w:pPr>
      <w:r>
        <w:t>collaboratively by partners across the Children’s Services Planning Partnership, operating through the Getting it Right for Every Child (GIRFEC) Strategic Group, the Plan sets out our shared priorities and commitments to improving outcomes, reducing inequalities, promoting children’s rights, and ensuring that children, young people and families receive the right support, at the right time, and in the right way.</w:t>
      </w:r>
    </w:p>
    <w:p w14:paraId="2A851D9E" w14:textId="77777777" w:rsidR="0015685A" w:rsidRDefault="0015685A" w:rsidP="0015685A">
      <w:pPr>
        <w:pStyle w:val="ListParagraph"/>
      </w:pPr>
    </w:p>
    <w:p w14:paraId="054F6370" w14:textId="76E0D62B" w:rsidR="0015685A" w:rsidRDefault="0015685A" w:rsidP="0015685A">
      <w:pPr>
        <w:pStyle w:val="ListParagraph"/>
      </w:pPr>
      <w:r>
        <w:t>The Children and Young People (Scotland) Act 2014 (Part 3) requires each</w:t>
      </w:r>
    </w:p>
    <w:p w14:paraId="51A66DC5" w14:textId="77777777" w:rsidR="0015685A" w:rsidRDefault="0015685A" w:rsidP="0015685A">
      <w:pPr>
        <w:pStyle w:val="ListParagraph"/>
      </w:pPr>
      <w:r>
        <w:t>local authority and relevant health board to prepare a Children’s Services Plan</w:t>
      </w:r>
    </w:p>
    <w:p w14:paraId="78CDED3D" w14:textId="77777777" w:rsidR="0015685A" w:rsidRDefault="0015685A" w:rsidP="0015685A">
      <w:pPr>
        <w:pStyle w:val="ListParagraph"/>
      </w:pPr>
      <w:r>
        <w:t>for each three year period. The Act places a duty on partners to plan and</w:t>
      </w:r>
    </w:p>
    <w:p w14:paraId="0F1332BA" w14:textId="77777777" w:rsidR="0015685A" w:rsidRDefault="0015685A" w:rsidP="0015685A">
      <w:pPr>
        <w:pStyle w:val="ListParagraph"/>
      </w:pPr>
      <w:r>
        <w:t>deliver services in a co-ordinated way, with a focus on prevention, early</w:t>
      </w:r>
    </w:p>
    <w:p w14:paraId="33170384" w14:textId="1954BF41" w:rsidR="0015685A" w:rsidRDefault="0015685A" w:rsidP="0015685A">
      <w:pPr>
        <w:pStyle w:val="ListParagraph"/>
      </w:pPr>
      <w:r>
        <w:t>intervention and improving the wellbeing of children, young people and families. It also requires local authorities and health boards to publish an annual report on progress against the Plan and submit this to the Scottish Government.</w:t>
      </w:r>
    </w:p>
    <w:p w14:paraId="14EEAC6F" w14:textId="0B66E074" w:rsidR="0015685A" w:rsidRDefault="0015685A" w:rsidP="0015685A">
      <w:pPr>
        <w:pStyle w:val="ListParagraph"/>
      </w:pPr>
      <w:r>
        <w:lastRenderedPageBreak/>
        <w:t>Accountability for the planning, delivery and performance of Aberdeenshire’s</w:t>
      </w:r>
    </w:p>
    <w:p w14:paraId="2359CAC2" w14:textId="77777777" w:rsidR="0015685A" w:rsidRDefault="0015685A" w:rsidP="0015685A">
      <w:pPr>
        <w:pStyle w:val="ListParagraph"/>
      </w:pPr>
      <w:r>
        <w:t>Children and Young People’s Services Plan is delegated by the Community</w:t>
      </w:r>
    </w:p>
    <w:p w14:paraId="46C4434D" w14:textId="77777777" w:rsidR="0015685A" w:rsidRDefault="0015685A" w:rsidP="0015685A">
      <w:pPr>
        <w:pStyle w:val="ListParagraph"/>
      </w:pPr>
      <w:r>
        <w:t>Planning Partnership Board to the GIRFEC Strategic Group, which provides</w:t>
      </w:r>
    </w:p>
    <w:p w14:paraId="56490088" w14:textId="7256BE1B" w:rsidR="001A7294" w:rsidRDefault="0015685A" w:rsidP="0015685A">
      <w:pPr>
        <w:pStyle w:val="ListParagraph"/>
      </w:pPr>
      <w:r>
        <w:t>strategic oversight, challenge and assurance on behalf of partners.</w:t>
      </w:r>
    </w:p>
    <w:p w14:paraId="75B764A6" w14:textId="77777777" w:rsidR="0015685A" w:rsidRDefault="0015685A" w:rsidP="0015685A">
      <w:pPr>
        <w:pStyle w:val="ListParagraph"/>
      </w:pPr>
    </w:p>
    <w:p w14:paraId="49A640DD" w14:textId="77777777" w:rsidR="001A7294" w:rsidRPr="00E1522F" w:rsidRDefault="001A7294" w:rsidP="001A7294">
      <w:pPr>
        <w:pStyle w:val="ListParagraph"/>
        <w:rPr>
          <w:u w:val="single"/>
        </w:rPr>
      </w:pPr>
      <w:r w:rsidRPr="00E1522F">
        <w:rPr>
          <w:u w:val="single"/>
        </w:rPr>
        <w:t>The Committee</w:t>
      </w:r>
    </w:p>
    <w:p w14:paraId="07463473" w14:textId="021A0D24" w:rsidR="00BB5C8A" w:rsidRDefault="00BB5C8A" w:rsidP="00BB5C8A">
      <w:pPr>
        <w:pStyle w:val="ListParagraph"/>
        <w:numPr>
          <w:ilvl w:val="0"/>
          <w:numId w:val="15"/>
        </w:numPr>
      </w:pPr>
      <w:r>
        <w:t>Considered and commented on the Aberdeenshire Children and Young People’s Services Plan 2026-29.</w:t>
      </w:r>
    </w:p>
    <w:p w14:paraId="39F09E0D" w14:textId="76B22134" w:rsidR="001A7294" w:rsidRDefault="00BB5C8A" w:rsidP="00BB5C8A">
      <w:pPr>
        <w:pStyle w:val="ListParagraph"/>
        <w:numPr>
          <w:ilvl w:val="0"/>
          <w:numId w:val="15"/>
        </w:numPr>
      </w:pPr>
      <w:r>
        <w:t>Agreed to receiving annual progress reports across the lifespan of the Plan.</w:t>
      </w:r>
    </w:p>
    <w:p w14:paraId="5BD0A8D7" w14:textId="77777777" w:rsidR="00BB5C8A" w:rsidRDefault="00BB5C8A" w:rsidP="004100E2">
      <w:pPr>
        <w:pStyle w:val="ListParagraph"/>
        <w:ind w:left="1440"/>
      </w:pPr>
    </w:p>
    <w:p w14:paraId="1EAA4764" w14:textId="65A5F359" w:rsidR="00465D96" w:rsidRDefault="00465D96" w:rsidP="00465D96">
      <w:pPr>
        <w:pStyle w:val="ListParagraph"/>
        <w:numPr>
          <w:ilvl w:val="0"/>
          <w:numId w:val="1"/>
        </w:numPr>
      </w:pPr>
      <w:r>
        <w:t xml:space="preserve">Relationships, Learning and Behaviour Policy </w:t>
      </w:r>
    </w:p>
    <w:p w14:paraId="6FC5A5E9" w14:textId="77777777" w:rsidR="001A7294" w:rsidRDefault="001A7294" w:rsidP="001A7294">
      <w:pPr>
        <w:pStyle w:val="ListParagraph"/>
      </w:pPr>
    </w:p>
    <w:p w14:paraId="0C7AC8D2" w14:textId="77777777" w:rsidR="001A7294" w:rsidRPr="00E1522F" w:rsidRDefault="001A7294" w:rsidP="001A7294">
      <w:pPr>
        <w:pStyle w:val="ListParagraph"/>
        <w:rPr>
          <w:u w:val="single"/>
        </w:rPr>
      </w:pPr>
      <w:r w:rsidRPr="00E1522F">
        <w:rPr>
          <w:u w:val="single"/>
        </w:rPr>
        <w:t>Report Summary</w:t>
      </w:r>
    </w:p>
    <w:p w14:paraId="7D2F2AD7" w14:textId="77777777" w:rsidR="00405B7C" w:rsidRDefault="00405B7C" w:rsidP="00405B7C">
      <w:pPr>
        <w:pStyle w:val="ListParagraph"/>
      </w:pPr>
      <w:r>
        <w:t>This report presents the Relationships, Learning and Behaviour Policy</w:t>
      </w:r>
    </w:p>
    <w:p w14:paraId="158B7AC3" w14:textId="77777777" w:rsidR="00405B7C" w:rsidRDefault="00405B7C" w:rsidP="00405B7C">
      <w:pPr>
        <w:pStyle w:val="ListParagraph"/>
      </w:pPr>
      <w:r>
        <w:t>for Education Establishments, 2026, and its associated Guidance. It</w:t>
      </w:r>
    </w:p>
    <w:p w14:paraId="22F139AC" w14:textId="77777777" w:rsidR="00405B7C" w:rsidRDefault="00405B7C" w:rsidP="00405B7C">
      <w:pPr>
        <w:pStyle w:val="ListParagraph"/>
      </w:pPr>
      <w:r>
        <w:t>replaces the Relationships, Learning and Behaviour Interim Policy,</w:t>
      </w:r>
    </w:p>
    <w:p w14:paraId="1B3E431E" w14:textId="77777777" w:rsidR="00405B7C" w:rsidRDefault="00405B7C" w:rsidP="00405B7C">
      <w:pPr>
        <w:pStyle w:val="ListParagraph"/>
      </w:pPr>
      <w:r>
        <w:t>2022 and associated guidance, and has been developed in response to</w:t>
      </w:r>
    </w:p>
    <w:p w14:paraId="3EA1A240" w14:textId="77777777" w:rsidR="00405B7C" w:rsidRDefault="00405B7C" w:rsidP="00405B7C">
      <w:pPr>
        <w:pStyle w:val="ListParagraph"/>
      </w:pPr>
      <w:r>
        <w:t>the publication of the Scottish Government Included, Engaged and</w:t>
      </w:r>
    </w:p>
    <w:p w14:paraId="59DA4E9C" w14:textId="77777777" w:rsidR="00405B7C" w:rsidRDefault="00405B7C" w:rsidP="00405B7C">
      <w:pPr>
        <w:pStyle w:val="ListParagraph"/>
      </w:pPr>
      <w:r>
        <w:t>Involved Part 3: A Relationships and Right-based Approach to Physical</w:t>
      </w:r>
    </w:p>
    <w:p w14:paraId="27069CF3" w14:textId="77777777" w:rsidR="00405B7C" w:rsidRDefault="00405B7C" w:rsidP="00405B7C">
      <w:pPr>
        <w:pStyle w:val="ListParagraph"/>
      </w:pPr>
      <w:r>
        <w:t>Intervention in Schools. It aims to improve children and young people’s</w:t>
      </w:r>
    </w:p>
    <w:p w14:paraId="43BFEDCB" w14:textId="77777777" w:rsidR="00405B7C" w:rsidRDefault="00405B7C" w:rsidP="00405B7C">
      <w:pPr>
        <w:pStyle w:val="ListParagraph"/>
      </w:pPr>
      <w:r>
        <w:t>learning experiences in school by:</w:t>
      </w:r>
    </w:p>
    <w:p w14:paraId="35126495" w14:textId="77777777" w:rsidR="00405B7C" w:rsidRDefault="00405B7C" w:rsidP="00405B7C">
      <w:pPr>
        <w:pStyle w:val="ListParagraph"/>
      </w:pPr>
      <w:r>
        <w:t>▪ promoting positive relationships, behaviour and wellbeing</w:t>
      </w:r>
    </w:p>
    <w:p w14:paraId="1DA967D2" w14:textId="77777777" w:rsidR="00405B7C" w:rsidRDefault="00405B7C" w:rsidP="00405B7C">
      <w:pPr>
        <w:pStyle w:val="ListParagraph"/>
      </w:pPr>
      <w:r>
        <w:t>▪ minimising the use of restraint, including seclusion, and</w:t>
      </w:r>
    </w:p>
    <w:p w14:paraId="0700A5E7" w14:textId="77777777" w:rsidR="00405B7C" w:rsidRDefault="00405B7C" w:rsidP="00405B7C">
      <w:pPr>
        <w:pStyle w:val="ListParagraph"/>
      </w:pPr>
      <w:r>
        <w:t>eliminating their misuse</w:t>
      </w:r>
    </w:p>
    <w:p w14:paraId="7CBC9662" w14:textId="050A960D" w:rsidR="00405B7C" w:rsidRDefault="00405B7C" w:rsidP="00405B7C">
      <w:pPr>
        <w:pStyle w:val="ListParagraph"/>
      </w:pPr>
      <w:r>
        <w:t>▪ ensuring children and young people’s rights are understood, respected and complied with in all decisions around the use of physical intervention</w:t>
      </w:r>
    </w:p>
    <w:p w14:paraId="47EE0041" w14:textId="77777777" w:rsidR="00405B7C" w:rsidRDefault="00405B7C" w:rsidP="00405B7C">
      <w:pPr>
        <w:pStyle w:val="ListParagraph"/>
      </w:pPr>
    </w:p>
    <w:p w14:paraId="69E23140" w14:textId="2F00ACB2" w:rsidR="00405B7C" w:rsidRDefault="00405B7C" w:rsidP="00405B7C">
      <w:pPr>
        <w:pStyle w:val="ListParagraph"/>
      </w:pPr>
      <w:r>
        <w:t>This report is brought to Committee in line with the Policy Development</w:t>
      </w:r>
    </w:p>
    <w:p w14:paraId="258843A3" w14:textId="77777777" w:rsidR="00405B7C" w:rsidRDefault="00405B7C" w:rsidP="00405B7C">
      <w:pPr>
        <w:pStyle w:val="ListParagraph"/>
      </w:pPr>
      <w:r>
        <w:t>and Review Framework and Section E 3.4 of the List of Committee</w:t>
      </w:r>
    </w:p>
    <w:p w14:paraId="77978074" w14:textId="77777777" w:rsidR="00405B7C" w:rsidRDefault="00405B7C" w:rsidP="00405B7C">
      <w:pPr>
        <w:pStyle w:val="ListParagraph"/>
      </w:pPr>
      <w:r>
        <w:t>Powers in Part 2A of the Scheme of Governance, as it relates to the</w:t>
      </w:r>
    </w:p>
    <w:p w14:paraId="0A27E3D8" w14:textId="77777777" w:rsidR="00405B7C" w:rsidRDefault="00405B7C" w:rsidP="00405B7C">
      <w:pPr>
        <w:pStyle w:val="ListParagraph"/>
      </w:pPr>
      <w:r>
        <w:t>approval and implementation of policies that support the wellbeing,</w:t>
      </w:r>
    </w:p>
    <w:p w14:paraId="375C9921" w14:textId="77777777" w:rsidR="00405B7C" w:rsidRDefault="00405B7C" w:rsidP="00405B7C">
      <w:pPr>
        <w:pStyle w:val="ListParagraph"/>
      </w:pPr>
      <w:r>
        <w:t>safety, and inclusion of children and young people. This policy reflects</w:t>
      </w:r>
    </w:p>
    <w:p w14:paraId="766B61A6" w14:textId="77777777" w:rsidR="00405B7C" w:rsidRDefault="00405B7C" w:rsidP="00405B7C">
      <w:pPr>
        <w:pStyle w:val="ListParagraph"/>
      </w:pPr>
      <w:r>
        <w:t>changes in national guidance and alignment with statutory duties and</w:t>
      </w:r>
    </w:p>
    <w:p w14:paraId="4963929B" w14:textId="108E1545" w:rsidR="000A4176" w:rsidRDefault="00405B7C" w:rsidP="00405B7C">
      <w:pPr>
        <w:pStyle w:val="ListParagraph"/>
      </w:pPr>
      <w:r>
        <w:t>best practice.</w:t>
      </w:r>
    </w:p>
    <w:p w14:paraId="7E8C5870" w14:textId="77777777" w:rsidR="00405B7C" w:rsidRDefault="00405B7C" w:rsidP="00405B7C">
      <w:pPr>
        <w:pStyle w:val="ListParagraph"/>
      </w:pPr>
    </w:p>
    <w:p w14:paraId="30A72EE5" w14:textId="77777777" w:rsidR="001A7294" w:rsidRPr="00E1522F" w:rsidRDefault="001A7294" w:rsidP="001A7294">
      <w:pPr>
        <w:pStyle w:val="ListParagraph"/>
        <w:rPr>
          <w:u w:val="single"/>
        </w:rPr>
      </w:pPr>
      <w:r w:rsidRPr="00E1522F">
        <w:rPr>
          <w:u w:val="single"/>
        </w:rPr>
        <w:t>The Committee</w:t>
      </w:r>
    </w:p>
    <w:p w14:paraId="06EC179F" w14:textId="1368047E" w:rsidR="00A84A2D" w:rsidRDefault="00A84A2D" w:rsidP="00A84A2D">
      <w:pPr>
        <w:pStyle w:val="ListParagraph"/>
        <w:numPr>
          <w:ilvl w:val="0"/>
          <w:numId w:val="16"/>
        </w:numPr>
      </w:pPr>
      <w:r>
        <w:t xml:space="preserve">Approved the Relationships, Learning and Behaviour Policy for Education Establishments, 2026, for immediate implementation in all Aberdeenshire schools; </w:t>
      </w:r>
    </w:p>
    <w:p w14:paraId="5AD371F6" w14:textId="6727305C" w:rsidR="001A7294" w:rsidRDefault="00A84A2D" w:rsidP="00A84A2D">
      <w:pPr>
        <w:pStyle w:val="ListParagraph"/>
        <w:numPr>
          <w:ilvl w:val="0"/>
          <w:numId w:val="16"/>
        </w:numPr>
      </w:pPr>
      <w:r>
        <w:t>Noted the Relationships, Learning and Behaviour Guidance for Education Establishments, 2026, and acknowledged the responsibility of the Head of Education to update as required, to reflect the needs of stakeholders and any future changes in national guidance.</w:t>
      </w:r>
    </w:p>
    <w:p w14:paraId="55B40A0B" w14:textId="77777777" w:rsidR="005372FF" w:rsidRDefault="005372FF" w:rsidP="005372FF">
      <w:pPr>
        <w:pStyle w:val="ListParagraph"/>
        <w:ind w:left="1440"/>
      </w:pPr>
    </w:p>
    <w:p w14:paraId="6B8EBACE" w14:textId="4C337716" w:rsidR="00465D96" w:rsidRDefault="00465D96" w:rsidP="00465D96">
      <w:pPr>
        <w:pStyle w:val="ListParagraph"/>
        <w:numPr>
          <w:ilvl w:val="0"/>
          <w:numId w:val="1"/>
        </w:numPr>
      </w:pPr>
      <w:r>
        <w:lastRenderedPageBreak/>
        <w:t>Community Learning and Development Annual Report 2025-2026</w:t>
      </w:r>
      <w:r w:rsidR="001A7294">
        <w:t xml:space="preserve"> </w:t>
      </w:r>
      <w:r>
        <w:t>and Service Delivery Plan 2026-2027</w:t>
      </w:r>
    </w:p>
    <w:p w14:paraId="1AB35313" w14:textId="77777777" w:rsidR="001A7294" w:rsidRDefault="001A7294" w:rsidP="001A7294">
      <w:pPr>
        <w:pStyle w:val="ListParagraph"/>
      </w:pPr>
    </w:p>
    <w:p w14:paraId="6C86CF79" w14:textId="77777777" w:rsidR="001A7294" w:rsidRPr="00E1522F" w:rsidRDefault="001A7294" w:rsidP="001A7294">
      <w:pPr>
        <w:pStyle w:val="ListParagraph"/>
        <w:rPr>
          <w:u w:val="single"/>
        </w:rPr>
      </w:pPr>
      <w:r w:rsidRPr="00E1522F">
        <w:rPr>
          <w:u w:val="single"/>
        </w:rPr>
        <w:t>Report Summary</w:t>
      </w:r>
    </w:p>
    <w:p w14:paraId="61582FB1" w14:textId="77777777" w:rsidR="009C7C7D" w:rsidRDefault="009C7C7D" w:rsidP="009C7C7D">
      <w:pPr>
        <w:pStyle w:val="ListParagraph"/>
      </w:pPr>
      <w:r>
        <w:t>This report presents to Committee the Aberdeenshire Council Community</w:t>
      </w:r>
    </w:p>
    <w:p w14:paraId="0F2A9097" w14:textId="77777777" w:rsidR="009C7C7D" w:rsidRDefault="009C7C7D" w:rsidP="009C7C7D">
      <w:pPr>
        <w:pStyle w:val="ListParagraph"/>
      </w:pPr>
      <w:r>
        <w:t>Learning and Development Annual Service Report from April 2025 to March</w:t>
      </w:r>
    </w:p>
    <w:p w14:paraId="0AD2516B" w14:textId="6EF9AAEC" w:rsidR="001A7294" w:rsidRDefault="009C7C7D" w:rsidP="009C7C7D">
      <w:pPr>
        <w:pStyle w:val="ListParagraph"/>
      </w:pPr>
      <w:r>
        <w:t>2026 and the Annual Service Delivery Plan for April 2026 to March 2027.</w:t>
      </w:r>
    </w:p>
    <w:p w14:paraId="41D89B1F" w14:textId="77777777" w:rsidR="009C7C7D" w:rsidRDefault="009C7C7D" w:rsidP="009C7C7D">
      <w:pPr>
        <w:pStyle w:val="ListParagraph"/>
      </w:pPr>
    </w:p>
    <w:p w14:paraId="418A1E1C" w14:textId="77777777" w:rsidR="001A7294" w:rsidRPr="00E1522F" w:rsidRDefault="001A7294" w:rsidP="001A7294">
      <w:pPr>
        <w:pStyle w:val="ListParagraph"/>
        <w:rPr>
          <w:u w:val="single"/>
        </w:rPr>
      </w:pPr>
      <w:r w:rsidRPr="00E1522F">
        <w:rPr>
          <w:u w:val="single"/>
        </w:rPr>
        <w:t>The Committee</w:t>
      </w:r>
    </w:p>
    <w:p w14:paraId="3978F63F" w14:textId="525CF18A" w:rsidR="00CE1756" w:rsidRDefault="00CE1756" w:rsidP="00CE1756">
      <w:pPr>
        <w:pStyle w:val="ListParagraph"/>
        <w:numPr>
          <w:ilvl w:val="0"/>
          <w:numId w:val="17"/>
        </w:numPr>
      </w:pPr>
      <w:r>
        <w:t>Considered and commented on Aberdeenshire Council Community Learning and Development Annual Service Report for April 2025 to March 2026.</w:t>
      </w:r>
    </w:p>
    <w:p w14:paraId="4A31C790" w14:textId="0B20016F" w:rsidR="00CE1756" w:rsidRDefault="00CE1756" w:rsidP="00CE1756">
      <w:pPr>
        <w:pStyle w:val="ListParagraph"/>
        <w:numPr>
          <w:ilvl w:val="0"/>
          <w:numId w:val="17"/>
        </w:numPr>
      </w:pPr>
      <w:r>
        <w:t>Considered and commented on Aberdeenshire Council Community Learning and Development Annual Service Delivery Plan for April 2026 to March 2027.</w:t>
      </w:r>
    </w:p>
    <w:p w14:paraId="5716B85C" w14:textId="0711032E" w:rsidR="001A7294" w:rsidRDefault="00CE1756" w:rsidP="00CE1756">
      <w:pPr>
        <w:pStyle w:val="ListParagraph"/>
        <w:numPr>
          <w:ilvl w:val="0"/>
          <w:numId w:val="17"/>
        </w:numPr>
      </w:pPr>
      <w:r>
        <w:t>Agree</w:t>
      </w:r>
      <w:r w:rsidR="00987FB4">
        <w:t>d</w:t>
      </w:r>
      <w:r>
        <w:t xml:space="preserve"> the Aberdeenshire Community Learning and Development</w:t>
      </w:r>
      <w:r w:rsidR="00987FB4">
        <w:t xml:space="preserve"> </w:t>
      </w:r>
      <w:r>
        <w:t>Service’s approach to reporting twice yearly, with an annual progress</w:t>
      </w:r>
      <w:r w:rsidR="00987FB4">
        <w:t xml:space="preserve"> </w:t>
      </w:r>
      <w:r>
        <w:t>report and the forthcoming Aberdeenshire Council Community Learning</w:t>
      </w:r>
      <w:r w:rsidR="00987FB4">
        <w:t xml:space="preserve"> </w:t>
      </w:r>
      <w:r>
        <w:t>and Development Service Delivery Plan presented in April/May, and an</w:t>
      </w:r>
      <w:r w:rsidR="00987FB4">
        <w:t xml:space="preserve"> </w:t>
      </w:r>
      <w:r>
        <w:t>update on progress against the Annual Service Delivery Plan provided</w:t>
      </w:r>
      <w:r w:rsidR="00987FB4">
        <w:t xml:space="preserve"> </w:t>
      </w:r>
      <w:r>
        <w:t>each Autumn.</w:t>
      </w:r>
    </w:p>
    <w:p w14:paraId="300FF03C" w14:textId="77777777" w:rsidR="00987FB4" w:rsidRDefault="00987FB4" w:rsidP="00987FB4">
      <w:pPr>
        <w:pStyle w:val="ListParagraph"/>
        <w:ind w:left="1440"/>
      </w:pPr>
    </w:p>
    <w:p w14:paraId="5DA16785" w14:textId="48247459" w:rsidR="00465D96" w:rsidRDefault="00465D96" w:rsidP="00465D96">
      <w:pPr>
        <w:pStyle w:val="ListParagraph"/>
        <w:numPr>
          <w:ilvl w:val="0"/>
          <w:numId w:val="1"/>
        </w:numPr>
      </w:pPr>
      <w:r>
        <w:t xml:space="preserve">Instrumental Music Service Annual Report 2025-26 </w:t>
      </w:r>
    </w:p>
    <w:p w14:paraId="2E8C813E" w14:textId="77777777" w:rsidR="001A7294" w:rsidRDefault="001A7294" w:rsidP="001A7294">
      <w:pPr>
        <w:pStyle w:val="ListParagraph"/>
      </w:pPr>
    </w:p>
    <w:p w14:paraId="5F46EFAE" w14:textId="77777777" w:rsidR="001A7294" w:rsidRPr="00E1522F" w:rsidRDefault="001A7294" w:rsidP="001A7294">
      <w:pPr>
        <w:pStyle w:val="ListParagraph"/>
        <w:rPr>
          <w:u w:val="single"/>
        </w:rPr>
      </w:pPr>
      <w:r w:rsidRPr="00E1522F">
        <w:rPr>
          <w:u w:val="single"/>
        </w:rPr>
        <w:t>Report Summary</w:t>
      </w:r>
    </w:p>
    <w:p w14:paraId="3F65BCFA" w14:textId="0EDEC28C" w:rsidR="001A7294" w:rsidRDefault="00166CC8" w:rsidP="00166CC8">
      <w:pPr>
        <w:pStyle w:val="ListParagraph"/>
      </w:pPr>
      <w:r>
        <w:t>The Instrumental Music Service (IMS) Report 2025-26 is a record of IMS activity and statistics during the academic sessions 2025-26. The report is being</w:t>
      </w:r>
      <w:r w:rsidR="00BB6989">
        <w:t xml:space="preserve"> </w:t>
      </w:r>
      <w:r>
        <w:t>presented to Committee to update members and report on Music Service delivery</w:t>
      </w:r>
      <w:r w:rsidR="00BB6989">
        <w:t xml:space="preserve"> </w:t>
      </w:r>
      <w:r>
        <w:t>and development during the Academic Session.</w:t>
      </w:r>
    </w:p>
    <w:p w14:paraId="56F3D548" w14:textId="77777777" w:rsidR="00BB6989" w:rsidRDefault="00BB6989" w:rsidP="00166CC8">
      <w:pPr>
        <w:pStyle w:val="ListParagraph"/>
      </w:pPr>
    </w:p>
    <w:p w14:paraId="3D0FA9B3" w14:textId="77777777" w:rsidR="001A7294" w:rsidRPr="00E1522F" w:rsidRDefault="001A7294" w:rsidP="001A7294">
      <w:pPr>
        <w:pStyle w:val="ListParagraph"/>
        <w:rPr>
          <w:u w:val="single"/>
        </w:rPr>
      </w:pPr>
      <w:r w:rsidRPr="00E1522F">
        <w:rPr>
          <w:u w:val="single"/>
        </w:rPr>
        <w:t>The Committee</w:t>
      </w:r>
    </w:p>
    <w:p w14:paraId="4EEA8DD2" w14:textId="43AE1270" w:rsidR="001A7294" w:rsidRDefault="00446D13" w:rsidP="00446D13">
      <w:pPr>
        <w:pStyle w:val="ListParagraph"/>
        <w:numPr>
          <w:ilvl w:val="0"/>
          <w:numId w:val="18"/>
        </w:numPr>
      </w:pPr>
      <w:r>
        <w:t>Considered and noted the achievements of the service during the academic session 2025-2026.</w:t>
      </w:r>
    </w:p>
    <w:p w14:paraId="703D504C" w14:textId="77777777" w:rsidR="00446D13" w:rsidRDefault="00446D13" w:rsidP="00446D13">
      <w:pPr>
        <w:pStyle w:val="ListParagraph"/>
        <w:ind w:left="1440"/>
      </w:pPr>
    </w:p>
    <w:p w14:paraId="140D4EBB" w14:textId="1A1B9E83" w:rsidR="00465D96" w:rsidRDefault="00465D96" w:rsidP="00465D96">
      <w:pPr>
        <w:pStyle w:val="ListParagraph"/>
        <w:numPr>
          <w:ilvl w:val="0"/>
          <w:numId w:val="1"/>
        </w:numPr>
      </w:pPr>
      <w:r>
        <w:t xml:space="preserve">Fostering Service Annual Report 2025 - 2026 </w:t>
      </w:r>
    </w:p>
    <w:p w14:paraId="3D096974" w14:textId="77777777" w:rsidR="001A7294" w:rsidRDefault="001A7294" w:rsidP="001A7294">
      <w:pPr>
        <w:pStyle w:val="ListParagraph"/>
      </w:pPr>
    </w:p>
    <w:p w14:paraId="2D1F658D" w14:textId="77777777" w:rsidR="001A7294" w:rsidRPr="00E1522F" w:rsidRDefault="001A7294" w:rsidP="001A7294">
      <w:pPr>
        <w:pStyle w:val="ListParagraph"/>
        <w:rPr>
          <w:u w:val="single"/>
        </w:rPr>
      </w:pPr>
      <w:r w:rsidRPr="00E1522F">
        <w:rPr>
          <w:u w:val="single"/>
        </w:rPr>
        <w:t>Report Summary</w:t>
      </w:r>
    </w:p>
    <w:p w14:paraId="0257ED4B" w14:textId="77777777" w:rsidR="00E8724F" w:rsidRDefault="00E8724F" w:rsidP="00E8724F">
      <w:pPr>
        <w:pStyle w:val="ListParagraph"/>
      </w:pPr>
      <w:r>
        <w:t>This Annual Report outlines the work undertaken by Aberdeenshire Council</w:t>
      </w:r>
    </w:p>
    <w:p w14:paraId="023707ED" w14:textId="77777777" w:rsidR="00E8724F" w:rsidRDefault="00E8724F" w:rsidP="00E8724F">
      <w:pPr>
        <w:pStyle w:val="ListParagraph"/>
      </w:pPr>
      <w:r>
        <w:t>Fostering Service during 2025-2026 to recruit, assess, approve, support and</w:t>
      </w:r>
    </w:p>
    <w:p w14:paraId="1437D2FD" w14:textId="29D745F9" w:rsidR="00E8724F" w:rsidRDefault="00E8724F" w:rsidP="00E8724F">
      <w:pPr>
        <w:pStyle w:val="ListParagraph"/>
      </w:pPr>
      <w:r>
        <w:t>supervise fostering households for children and young people who require family-based care.</w:t>
      </w:r>
    </w:p>
    <w:p w14:paraId="4DFDB1B4" w14:textId="77777777" w:rsidR="00E8724F" w:rsidRDefault="00E8724F" w:rsidP="00E8724F">
      <w:pPr>
        <w:pStyle w:val="ListParagraph"/>
      </w:pPr>
    </w:p>
    <w:p w14:paraId="449EB9A8" w14:textId="72225FD0" w:rsidR="00E8724F" w:rsidRDefault="00E8724F" w:rsidP="00E8724F">
      <w:pPr>
        <w:pStyle w:val="ListParagraph"/>
      </w:pPr>
      <w:r>
        <w:t>The report is presented to Education and Children Services Committee as part of Children’s Services commitment to maintain visibility of fostering, invite</w:t>
      </w:r>
    </w:p>
    <w:p w14:paraId="33CEA368" w14:textId="41641250" w:rsidR="00E8724F" w:rsidRDefault="00E8724F" w:rsidP="00E8724F">
      <w:pPr>
        <w:pStyle w:val="ListParagraph"/>
      </w:pPr>
      <w:r>
        <w:t>scrutiny and feedback, and recognise both the significant contributions of foster carers and the increasing challenges facing fostering services local and</w:t>
      </w:r>
    </w:p>
    <w:p w14:paraId="195FAAF8" w14:textId="77777777" w:rsidR="00E8724F" w:rsidRDefault="00E8724F" w:rsidP="00E8724F">
      <w:pPr>
        <w:pStyle w:val="ListParagraph"/>
      </w:pPr>
      <w:r>
        <w:lastRenderedPageBreak/>
        <w:t>nationally.</w:t>
      </w:r>
    </w:p>
    <w:p w14:paraId="27C3CDDE" w14:textId="77777777" w:rsidR="00E8724F" w:rsidRDefault="00E8724F" w:rsidP="00E8724F">
      <w:pPr>
        <w:pStyle w:val="ListParagraph"/>
      </w:pPr>
    </w:p>
    <w:p w14:paraId="1F8322C8" w14:textId="26E1AF3E" w:rsidR="00E8724F" w:rsidRDefault="00E8724F" w:rsidP="00E8724F">
      <w:pPr>
        <w:pStyle w:val="ListParagraph"/>
      </w:pPr>
      <w:r>
        <w:t>This report contributes to Children’s Services self-evaluation and improvement planning process to ensure that resources are appropriately supported and allocated, and the service can continue to meet local needs. The views of the children and young people, their families, their foster carers and the team around them inform both service delivery and improvement work.</w:t>
      </w:r>
    </w:p>
    <w:p w14:paraId="31E4DF50" w14:textId="77777777" w:rsidR="00E8724F" w:rsidRDefault="00E8724F" w:rsidP="00E8724F">
      <w:pPr>
        <w:pStyle w:val="ListParagraph"/>
      </w:pPr>
    </w:p>
    <w:p w14:paraId="2887A6F8" w14:textId="59D638A8" w:rsidR="001A7294" w:rsidRDefault="00E8724F" w:rsidP="00E8724F">
      <w:pPr>
        <w:pStyle w:val="ListParagraph"/>
      </w:pPr>
      <w:r>
        <w:t>The report is framed around the five foundations of The Promise, namely Voice, Family, Care, People and Scaffolding, and reflects the Service’s ongoing commitment to ensuring that children and young people grow up feeling safe, loved and respected. It brings together progress from the Fostering Service review, undertaken between May 2023 and May 2025, and improvement activity following the Care Inspectorate inspection of the Fostering and Continuing Care Services in February 2025. The report highlights work to strengthen consistency, improve support to fostering households, embed trauma-informed and relationship-based practice, improve matching and recording and enhance quality assurance.</w:t>
      </w:r>
    </w:p>
    <w:p w14:paraId="19745442" w14:textId="77777777" w:rsidR="00E8724F" w:rsidRDefault="00E8724F" w:rsidP="00E8724F">
      <w:pPr>
        <w:pStyle w:val="ListParagraph"/>
      </w:pPr>
    </w:p>
    <w:p w14:paraId="771D3C47" w14:textId="77777777" w:rsidR="001A7294" w:rsidRPr="00E1522F" w:rsidRDefault="001A7294" w:rsidP="001A7294">
      <w:pPr>
        <w:pStyle w:val="ListParagraph"/>
        <w:rPr>
          <w:u w:val="single"/>
        </w:rPr>
      </w:pPr>
      <w:r w:rsidRPr="00E1522F">
        <w:rPr>
          <w:u w:val="single"/>
        </w:rPr>
        <w:t>The Committee</w:t>
      </w:r>
    </w:p>
    <w:p w14:paraId="45B6AEC1" w14:textId="0BF56FB9" w:rsidR="008C7D85" w:rsidRDefault="008C7D85" w:rsidP="008C7D85">
      <w:pPr>
        <w:pStyle w:val="ListParagraph"/>
        <w:numPr>
          <w:ilvl w:val="0"/>
          <w:numId w:val="18"/>
        </w:numPr>
      </w:pPr>
      <w:r>
        <w:t>Considered and commented on the Fostering Service Annual Report 2025-2026;</w:t>
      </w:r>
    </w:p>
    <w:p w14:paraId="50E0573C" w14:textId="07C03540" w:rsidR="008C7D85" w:rsidRDefault="008C7D85" w:rsidP="008C7D85">
      <w:pPr>
        <w:pStyle w:val="ListParagraph"/>
        <w:numPr>
          <w:ilvl w:val="0"/>
          <w:numId w:val="18"/>
        </w:numPr>
      </w:pPr>
      <w:r>
        <w:t>Recognise</w:t>
      </w:r>
      <w:r w:rsidR="00CB7DB3">
        <w:t>d</w:t>
      </w:r>
      <w:r>
        <w:t xml:space="preserve"> the significant contribution of Aberdeenshire Foster</w:t>
      </w:r>
      <w:r w:rsidR="00CB7DB3">
        <w:t xml:space="preserve"> </w:t>
      </w:r>
      <w:r>
        <w:t>Carers, fostering households and the team in providing safe,</w:t>
      </w:r>
      <w:r w:rsidR="00CB7DB3">
        <w:t xml:space="preserve"> </w:t>
      </w:r>
      <w:r>
        <w:t>nurturing and relationship-based care to children and young people;</w:t>
      </w:r>
    </w:p>
    <w:p w14:paraId="6643BC06" w14:textId="3FBF2EB8" w:rsidR="001A7294" w:rsidRDefault="008C7D85" w:rsidP="008C7D85">
      <w:pPr>
        <w:pStyle w:val="ListParagraph"/>
        <w:numPr>
          <w:ilvl w:val="0"/>
          <w:numId w:val="18"/>
        </w:numPr>
      </w:pPr>
      <w:r>
        <w:t>Continue</w:t>
      </w:r>
      <w:r w:rsidR="00CB7DB3">
        <w:t>d</w:t>
      </w:r>
      <w:r>
        <w:t xml:space="preserve"> to support the Service’s work to recruit and retain Foster</w:t>
      </w:r>
      <w:r w:rsidR="00CB7DB3">
        <w:t xml:space="preserve"> </w:t>
      </w:r>
      <w:r>
        <w:t>Carers, strengthen local fostering capacity, and reduce reliance on</w:t>
      </w:r>
      <w:r w:rsidR="00CB7DB3">
        <w:t xml:space="preserve"> </w:t>
      </w:r>
      <w:r>
        <w:t>external fostering provision wherever this is safe and appropriate for</w:t>
      </w:r>
      <w:r w:rsidR="00CB7DB3">
        <w:t xml:space="preserve"> </w:t>
      </w:r>
      <w:r>
        <w:t>children and young people.</w:t>
      </w:r>
    </w:p>
    <w:p w14:paraId="7C206E8E" w14:textId="77777777" w:rsidR="00CB7DB3" w:rsidRDefault="00CB7DB3" w:rsidP="00CB7DB3">
      <w:pPr>
        <w:pStyle w:val="ListParagraph"/>
        <w:ind w:left="1440"/>
      </w:pPr>
    </w:p>
    <w:p w14:paraId="0EE5C226" w14:textId="5643105D" w:rsidR="00465D96" w:rsidRDefault="00465D96" w:rsidP="00465D96">
      <w:pPr>
        <w:pStyle w:val="ListParagraph"/>
        <w:numPr>
          <w:ilvl w:val="0"/>
          <w:numId w:val="1"/>
        </w:numPr>
      </w:pPr>
      <w:r>
        <w:t>Minute of Meeting of Educational Trust Sub-Committee of 6</w:t>
      </w:r>
      <w:r w:rsidR="001A7294">
        <w:t xml:space="preserve"> </w:t>
      </w:r>
      <w:r>
        <w:t>March 2026</w:t>
      </w:r>
      <w:r w:rsidR="001A7294">
        <w:t xml:space="preserve"> </w:t>
      </w:r>
    </w:p>
    <w:p w14:paraId="5738358E" w14:textId="77777777" w:rsidR="00F90DF2" w:rsidRDefault="00F90DF2" w:rsidP="00F90DF2">
      <w:pPr>
        <w:pStyle w:val="ListParagraph"/>
      </w:pPr>
    </w:p>
    <w:p w14:paraId="45BCC675" w14:textId="77777777" w:rsidR="00F90DF2" w:rsidRPr="00E1522F" w:rsidRDefault="00F90DF2" w:rsidP="00F90DF2">
      <w:pPr>
        <w:pStyle w:val="ListParagraph"/>
        <w:rPr>
          <w:u w:val="single"/>
        </w:rPr>
      </w:pPr>
      <w:r w:rsidRPr="00E1522F">
        <w:rPr>
          <w:u w:val="single"/>
        </w:rPr>
        <w:t>The Committee</w:t>
      </w:r>
    </w:p>
    <w:p w14:paraId="0EBD184C" w14:textId="16CE20C4" w:rsidR="001A7294" w:rsidRDefault="00AF4233" w:rsidP="00AF4233">
      <w:pPr>
        <w:pStyle w:val="ListParagraph"/>
        <w:numPr>
          <w:ilvl w:val="0"/>
          <w:numId w:val="19"/>
        </w:numPr>
      </w:pPr>
      <w:r>
        <w:t>Noted this minute.</w:t>
      </w:r>
    </w:p>
    <w:p w14:paraId="2FC5F589" w14:textId="77777777" w:rsidR="00AF4233" w:rsidRDefault="00AF4233" w:rsidP="00AF4233">
      <w:pPr>
        <w:pStyle w:val="ListParagraph"/>
        <w:ind w:left="1440"/>
      </w:pPr>
    </w:p>
    <w:sectPr w:rsidR="00AF4233" w:rsidSect="00876014">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21C97"/>
    <w:multiLevelType w:val="hybridMultilevel"/>
    <w:tmpl w:val="A6A0DE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10D21D2"/>
    <w:multiLevelType w:val="hybridMultilevel"/>
    <w:tmpl w:val="4C3610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7BD47B5"/>
    <w:multiLevelType w:val="hybridMultilevel"/>
    <w:tmpl w:val="68829B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F6560E4"/>
    <w:multiLevelType w:val="hybridMultilevel"/>
    <w:tmpl w:val="45E004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10B233E"/>
    <w:multiLevelType w:val="hybridMultilevel"/>
    <w:tmpl w:val="716003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1107A48"/>
    <w:multiLevelType w:val="hybridMultilevel"/>
    <w:tmpl w:val="24CABB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1513782"/>
    <w:multiLevelType w:val="hybridMultilevel"/>
    <w:tmpl w:val="6884F5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53D2710"/>
    <w:multiLevelType w:val="hybridMultilevel"/>
    <w:tmpl w:val="71D8EFD8"/>
    <w:lvl w:ilvl="0" w:tplc="F8463506">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AF1E5B"/>
    <w:multiLevelType w:val="hybridMultilevel"/>
    <w:tmpl w:val="750CA9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DBC0384"/>
    <w:multiLevelType w:val="hybridMultilevel"/>
    <w:tmpl w:val="0CB49C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2046577"/>
    <w:multiLevelType w:val="hybridMultilevel"/>
    <w:tmpl w:val="8B4430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61F956E9"/>
    <w:multiLevelType w:val="hybridMultilevel"/>
    <w:tmpl w:val="FACABA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27E4E23"/>
    <w:multiLevelType w:val="hybridMultilevel"/>
    <w:tmpl w:val="B262E8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2C72F25"/>
    <w:multiLevelType w:val="hybridMultilevel"/>
    <w:tmpl w:val="CF28B4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AFE685D"/>
    <w:multiLevelType w:val="hybridMultilevel"/>
    <w:tmpl w:val="0A2A42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B3C1DD7"/>
    <w:multiLevelType w:val="hybridMultilevel"/>
    <w:tmpl w:val="B516B3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14E1B3C"/>
    <w:multiLevelType w:val="hybridMultilevel"/>
    <w:tmpl w:val="5A1433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6D47196"/>
    <w:multiLevelType w:val="hybridMultilevel"/>
    <w:tmpl w:val="B6964D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90A5A34"/>
    <w:multiLevelType w:val="hybridMultilevel"/>
    <w:tmpl w:val="7A34A9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9790467">
    <w:abstractNumId w:val="7"/>
  </w:num>
  <w:num w:numId="2" w16cid:durableId="880744560">
    <w:abstractNumId w:val="5"/>
  </w:num>
  <w:num w:numId="3" w16cid:durableId="1765151492">
    <w:abstractNumId w:val="3"/>
  </w:num>
  <w:num w:numId="4" w16cid:durableId="259875018">
    <w:abstractNumId w:val="11"/>
  </w:num>
  <w:num w:numId="5" w16cid:durableId="1290748479">
    <w:abstractNumId w:val="2"/>
  </w:num>
  <w:num w:numId="6" w16cid:durableId="861632271">
    <w:abstractNumId w:val="10"/>
  </w:num>
  <w:num w:numId="7" w16cid:durableId="1958683922">
    <w:abstractNumId w:val="13"/>
  </w:num>
  <w:num w:numId="8" w16cid:durableId="1885798696">
    <w:abstractNumId w:val="0"/>
  </w:num>
  <w:num w:numId="9" w16cid:durableId="700010472">
    <w:abstractNumId w:val="6"/>
  </w:num>
  <w:num w:numId="10" w16cid:durableId="313879806">
    <w:abstractNumId w:val="1"/>
  </w:num>
  <w:num w:numId="11" w16cid:durableId="1649089213">
    <w:abstractNumId w:val="17"/>
  </w:num>
  <w:num w:numId="12" w16cid:durableId="1554542425">
    <w:abstractNumId w:val="18"/>
  </w:num>
  <w:num w:numId="13" w16cid:durableId="1348867641">
    <w:abstractNumId w:val="8"/>
  </w:num>
  <w:num w:numId="14" w16cid:durableId="2011524969">
    <w:abstractNumId w:val="12"/>
  </w:num>
  <w:num w:numId="15" w16cid:durableId="1014839649">
    <w:abstractNumId w:val="16"/>
  </w:num>
  <w:num w:numId="16" w16cid:durableId="1439374318">
    <w:abstractNumId w:val="9"/>
  </w:num>
  <w:num w:numId="17" w16cid:durableId="126628391">
    <w:abstractNumId w:val="4"/>
  </w:num>
  <w:num w:numId="18" w16cid:durableId="748311192">
    <w:abstractNumId w:val="15"/>
  </w:num>
  <w:num w:numId="19" w16cid:durableId="493298108">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76F"/>
    <w:rsid w:val="00004D28"/>
    <w:rsid w:val="00007E41"/>
    <w:rsid w:val="00023296"/>
    <w:rsid w:val="00024B76"/>
    <w:rsid w:val="00027005"/>
    <w:rsid w:val="000276BD"/>
    <w:rsid w:val="0003520B"/>
    <w:rsid w:val="00043AB6"/>
    <w:rsid w:val="0004574D"/>
    <w:rsid w:val="00047517"/>
    <w:rsid w:val="000522F9"/>
    <w:rsid w:val="00052DE8"/>
    <w:rsid w:val="00054A46"/>
    <w:rsid w:val="00056951"/>
    <w:rsid w:val="000569C6"/>
    <w:rsid w:val="000609B5"/>
    <w:rsid w:val="00061613"/>
    <w:rsid w:val="0006384F"/>
    <w:rsid w:val="00067808"/>
    <w:rsid w:val="000708A9"/>
    <w:rsid w:val="00074054"/>
    <w:rsid w:val="000745A6"/>
    <w:rsid w:val="00085FA0"/>
    <w:rsid w:val="000908D5"/>
    <w:rsid w:val="0009096E"/>
    <w:rsid w:val="00094375"/>
    <w:rsid w:val="00096642"/>
    <w:rsid w:val="00097610"/>
    <w:rsid w:val="000A2C49"/>
    <w:rsid w:val="000A4176"/>
    <w:rsid w:val="000A6070"/>
    <w:rsid w:val="000A6934"/>
    <w:rsid w:val="000B3F27"/>
    <w:rsid w:val="000B401F"/>
    <w:rsid w:val="000B5D11"/>
    <w:rsid w:val="000B60F2"/>
    <w:rsid w:val="000B67CC"/>
    <w:rsid w:val="000B69FA"/>
    <w:rsid w:val="000B6E96"/>
    <w:rsid w:val="000C1188"/>
    <w:rsid w:val="000C1CD9"/>
    <w:rsid w:val="000C528B"/>
    <w:rsid w:val="000C561C"/>
    <w:rsid w:val="000C5B59"/>
    <w:rsid w:val="000C7235"/>
    <w:rsid w:val="000C75D6"/>
    <w:rsid w:val="000D3BAB"/>
    <w:rsid w:val="000D5D9B"/>
    <w:rsid w:val="000D700D"/>
    <w:rsid w:val="000D74FC"/>
    <w:rsid w:val="000D7692"/>
    <w:rsid w:val="000E1344"/>
    <w:rsid w:val="000E6EFC"/>
    <w:rsid w:val="000E7294"/>
    <w:rsid w:val="000F2C99"/>
    <w:rsid w:val="000F2FA1"/>
    <w:rsid w:val="000F3E62"/>
    <w:rsid w:val="000F5684"/>
    <w:rsid w:val="000F6813"/>
    <w:rsid w:val="000F69B1"/>
    <w:rsid w:val="000F732F"/>
    <w:rsid w:val="00104886"/>
    <w:rsid w:val="00105B71"/>
    <w:rsid w:val="001119D8"/>
    <w:rsid w:val="00124F84"/>
    <w:rsid w:val="001364E2"/>
    <w:rsid w:val="00136523"/>
    <w:rsid w:val="0013667F"/>
    <w:rsid w:val="00136680"/>
    <w:rsid w:val="00141838"/>
    <w:rsid w:val="00141C0F"/>
    <w:rsid w:val="0014418D"/>
    <w:rsid w:val="0014563D"/>
    <w:rsid w:val="0015023B"/>
    <w:rsid w:val="0015340F"/>
    <w:rsid w:val="0015685A"/>
    <w:rsid w:val="00161EFB"/>
    <w:rsid w:val="00164118"/>
    <w:rsid w:val="00164C7C"/>
    <w:rsid w:val="00166CC8"/>
    <w:rsid w:val="00173435"/>
    <w:rsid w:val="00173A87"/>
    <w:rsid w:val="001755DF"/>
    <w:rsid w:val="00182903"/>
    <w:rsid w:val="001858EF"/>
    <w:rsid w:val="00191CC8"/>
    <w:rsid w:val="0019231B"/>
    <w:rsid w:val="001942DC"/>
    <w:rsid w:val="00195038"/>
    <w:rsid w:val="00195A10"/>
    <w:rsid w:val="00196B61"/>
    <w:rsid w:val="00196BC4"/>
    <w:rsid w:val="00197FAC"/>
    <w:rsid w:val="001A0134"/>
    <w:rsid w:val="001A1706"/>
    <w:rsid w:val="001A7294"/>
    <w:rsid w:val="001B096F"/>
    <w:rsid w:val="001B1355"/>
    <w:rsid w:val="001B29D9"/>
    <w:rsid w:val="001B4006"/>
    <w:rsid w:val="001B6D15"/>
    <w:rsid w:val="001D142E"/>
    <w:rsid w:val="001D1BD5"/>
    <w:rsid w:val="001D656C"/>
    <w:rsid w:val="001E29E6"/>
    <w:rsid w:val="001E670E"/>
    <w:rsid w:val="001F00C0"/>
    <w:rsid w:val="001F7322"/>
    <w:rsid w:val="00202C6B"/>
    <w:rsid w:val="00202C9C"/>
    <w:rsid w:val="00211FEA"/>
    <w:rsid w:val="002156EB"/>
    <w:rsid w:val="002174D8"/>
    <w:rsid w:val="002207E7"/>
    <w:rsid w:val="00220C19"/>
    <w:rsid w:val="00220FA1"/>
    <w:rsid w:val="002211A0"/>
    <w:rsid w:val="002241F1"/>
    <w:rsid w:val="00226629"/>
    <w:rsid w:val="00231B4B"/>
    <w:rsid w:val="002335FB"/>
    <w:rsid w:val="002404FB"/>
    <w:rsid w:val="002437C6"/>
    <w:rsid w:val="002454C9"/>
    <w:rsid w:val="00247DFF"/>
    <w:rsid w:val="0025018D"/>
    <w:rsid w:val="002502EF"/>
    <w:rsid w:val="00252B62"/>
    <w:rsid w:val="002533DD"/>
    <w:rsid w:val="00260B7B"/>
    <w:rsid w:val="00264719"/>
    <w:rsid w:val="00264B42"/>
    <w:rsid w:val="00264FF4"/>
    <w:rsid w:val="002673F8"/>
    <w:rsid w:val="002760BB"/>
    <w:rsid w:val="00277468"/>
    <w:rsid w:val="00280DEC"/>
    <w:rsid w:val="002810B8"/>
    <w:rsid w:val="00281DE3"/>
    <w:rsid w:val="00281F5B"/>
    <w:rsid w:val="00282484"/>
    <w:rsid w:val="002833BB"/>
    <w:rsid w:val="00290385"/>
    <w:rsid w:val="00291179"/>
    <w:rsid w:val="002937E6"/>
    <w:rsid w:val="002A33FB"/>
    <w:rsid w:val="002B199D"/>
    <w:rsid w:val="002B1ECE"/>
    <w:rsid w:val="002B3C29"/>
    <w:rsid w:val="002C3E38"/>
    <w:rsid w:val="002C468D"/>
    <w:rsid w:val="002C4C77"/>
    <w:rsid w:val="002C7061"/>
    <w:rsid w:val="002D2774"/>
    <w:rsid w:val="002D3EA4"/>
    <w:rsid w:val="002D5B66"/>
    <w:rsid w:val="002E5654"/>
    <w:rsid w:val="002F376F"/>
    <w:rsid w:val="00304A8F"/>
    <w:rsid w:val="00316246"/>
    <w:rsid w:val="00321727"/>
    <w:rsid w:val="00327197"/>
    <w:rsid w:val="00332186"/>
    <w:rsid w:val="0033344B"/>
    <w:rsid w:val="003360C5"/>
    <w:rsid w:val="00342FA6"/>
    <w:rsid w:val="003459C2"/>
    <w:rsid w:val="0034695A"/>
    <w:rsid w:val="0036354C"/>
    <w:rsid w:val="00367701"/>
    <w:rsid w:val="00367CCD"/>
    <w:rsid w:val="00367FBD"/>
    <w:rsid w:val="003723AF"/>
    <w:rsid w:val="0037674F"/>
    <w:rsid w:val="00382336"/>
    <w:rsid w:val="00383BDB"/>
    <w:rsid w:val="0038443F"/>
    <w:rsid w:val="00391B6C"/>
    <w:rsid w:val="00391DE0"/>
    <w:rsid w:val="00391F92"/>
    <w:rsid w:val="00392D89"/>
    <w:rsid w:val="00394727"/>
    <w:rsid w:val="00397B66"/>
    <w:rsid w:val="003A0D55"/>
    <w:rsid w:val="003B1C29"/>
    <w:rsid w:val="003B21C0"/>
    <w:rsid w:val="003B2749"/>
    <w:rsid w:val="003B2B15"/>
    <w:rsid w:val="003B441B"/>
    <w:rsid w:val="003B7B24"/>
    <w:rsid w:val="003C0D7D"/>
    <w:rsid w:val="003C37E2"/>
    <w:rsid w:val="003D08F8"/>
    <w:rsid w:val="003D597E"/>
    <w:rsid w:val="003D6B5A"/>
    <w:rsid w:val="003E138B"/>
    <w:rsid w:val="003E246E"/>
    <w:rsid w:val="003E3C81"/>
    <w:rsid w:val="003E785D"/>
    <w:rsid w:val="003F063A"/>
    <w:rsid w:val="003F4B86"/>
    <w:rsid w:val="003F5045"/>
    <w:rsid w:val="003F60D2"/>
    <w:rsid w:val="003F61AB"/>
    <w:rsid w:val="004042A6"/>
    <w:rsid w:val="00405B7C"/>
    <w:rsid w:val="004074F3"/>
    <w:rsid w:val="004100E2"/>
    <w:rsid w:val="00414FBB"/>
    <w:rsid w:val="0041660F"/>
    <w:rsid w:val="004167F5"/>
    <w:rsid w:val="00422435"/>
    <w:rsid w:val="00431130"/>
    <w:rsid w:val="0044124C"/>
    <w:rsid w:val="00441386"/>
    <w:rsid w:val="00446818"/>
    <w:rsid w:val="00446D13"/>
    <w:rsid w:val="00447C15"/>
    <w:rsid w:val="00451E5F"/>
    <w:rsid w:val="00454598"/>
    <w:rsid w:val="00457E52"/>
    <w:rsid w:val="00460622"/>
    <w:rsid w:val="00462357"/>
    <w:rsid w:val="0046340C"/>
    <w:rsid w:val="00464168"/>
    <w:rsid w:val="0046472C"/>
    <w:rsid w:val="00465B6C"/>
    <w:rsid w:val="00465D96"/>
    <w:rsid w:val="00466CBD"/>
    <w:rsid w:val="004713BB"/>
    <w:rsid w:val="00474416"/>
    <w:rsid w:val="00475B66"/>
    <w:rsid w:val="00475C1E"/>
    <w:rsid w:val="004766D5"/>
    <w:rsid w:val="00482C59"/>
    <w:rsid w:val="004833C6"/>
    <w:rsid w:val="00484840"/>
    <w:rsid w:val="00487B9B"/>
    <w:rsid w:val="004908DC"/>
    <w:rsid w:val="00493D94"/>
    <w:rsid w:val="00495F5C"/>
    <w:rsid w:val="004A14F0"/>
    <w:rsid w:val="004A5B81"/>
    <w:rsid w:val="004B090E"/>
    <w:rsid w:val="004B11CA"/>
    <w:rsid w:val="004B12E1"/>
    <w:rsid w:val="004B1AFD"/>
    <w:rsid w:val="004B6357"/>
    <w:rsid w:val="004B7A9C"/>
    <w:rsid w:val="004C1874"/>
    <w:rsid w:val="004D25B0"/>
    <w:rsid w:val="004D420B"/>
    <w:rsid w:val="004D5492"/>
    <w:rsid w:val="004D6114"/>
    <w:rsid w:val="004D6220"/>
    <w:rsid w:val="004D7656"/>
    <w:rsid w:val="004E51C3"/>
    <w:rsid w:val="004E7021"/>
    <w:rsid w:val="004E7C18"/>
    <w:rsid w:val="004F69C4"/>
    <w:rsid w:val="0050050A"/>
    <w:rsid w:val="00502493"/>
    <w:rsid w:val="00507F9D"/>
    <w:rsid w:val="005134E0"/>
    <w:rsid w:val="0051447E"/>
    <w:rsid w:val="005173D1"/>
    <w:rsid w:val="00521708"/>
    <w:rsid w:val="00527EB0"/>
    <w:rsid w:val="005372FF"/>
    <w:rsid w:val="00540740"/>
    <w:rsid w:val="00541992"/>
    <w:rsid w:val="00542976"/>
    <w:rsid w:val="005468C5"/>
    <w:rsid w:val="00546AC2"/>
    <w:rsid w:val="00547933"/>
    <w:rsid w:val="00550027"/>
    <w:rsid w:val="00551FF4"/>
    <w:rsid w:val="00554ED2"/>
    <w:rsid w:val="005550BE"/>
    <w:rsid w:val="00562AA3"/>
    <w:rsid w:val="00562DB9"/>
    <w:rsid w:val="0056671F"/>
    <w:rsid w:val="00574BA3"/>
    <w:rsid w:val="00576267"/>
    <w:rsid w:val="00583692"/>
    <w:rsid w:val="00585390"/>
    <w:rsid w:val="0058763E"/>
    <w:rsid w:val="00594156"/>
    <w:rsid w:val="00594A59"/>
    <w:rsid w:val="0059562D"/>
    <w:rsid w:val="005A1F03"/>
    <w:rsid w:val="005A26CF"/>
    <w:rsid w:val="005B05FB"/>
    <w:rsid w:val="005B16E5"/>
    <w:rsid w:val="005B2524"/>
    <w:rsid w:val="005C1190"/>
    <w:rsid w:val="005C67FF"/>
    <w:rsid w:val="005C6F63"/>
    <w:rsid w:val="005D07D5"/>
    <w:rsid w:val="005D5041"/>
    <w:rsid w:val="005D6130"/>
    <w:rsid w:val="005D7E8E"/>
    <w:rsid w:val="005E1F99"/>
    <w:rsid w:val="005E2DE1"/>
    <w:rsid w:val="005E3ADE"/>
    <w:rsid w:val="005E515C"/>
    <w:rsid w:val="005F2BE5"/>
    <w:rsid w:val="005F3CFE"/>
    <w:rsid w:val="005F5683"/>
    <w:rsid w:val="005F5D50"/>
    <w:rsid w:val="006007D4"/>
    <w:rsid w:val="00602D3F"/>
    <w:rsid w:val="00610940"/>
    <w:rsid w:val="006114D5"/>
    <w:rsid w:val="00612368"/>
    <w:rsid w:val="00613C4C"/>
    <w:rsid w:val="006162AD"/>
    <w:rsid w:val="00625951"/>
    <w:rsid w:val="00626913"/>
    <w:rsid w:val="00626BD9"/>
    <w:rsid w:val="006306DD"/>
    <w:rsid w:val="00631966"/>
    <w:rsid w:val="0063470C"/>
    <w:rsid w:val="00636759"/>
    <w:rsid w:val="00636BEC"/>
    <w:rsid w:val="00640101"/>
    <w:rsid w:val="006403D3"/>
    <w:rsid w:val="00646195"/>
    <w:rsid w:val="006464F5"/>
    <w:rsid w:val="006468CD"/>
    <w:rsid w:val="0064747C"/>
    <w:rsid w:val="00647937"/>
    <w:rsid w:val="00651A18"/>
    <w:rsid w:val="00652B65"/>
    <w:rsid w:val="00653E8C"/>
    <w:rsid w:val="006560F5"/>
    <w:rsid w:val="00662230"/>
    <w:rsid w:val="00664103"/>
    <w:rsid w:val="00664F15"/>
    <w:rsid w:val="00667595"/>
    <w:rsid w:val="00670C83"/>
    <w:rsid w:val="0067143F"/>
    <w:rsid w:val="006751B3"/>
    <w:rsid w:val="00685CC1"/>
    <w:rsid w:val="006938F9"/>
    <w:rsid w:val="006A2FDE"/>
    <w:rsid w:val="006A4A3F"/>
    <w:rsid w:val="006B073E"/>
    <w:rsid w:val="006B2F0C"/>
    <w:rsid w:val="006B3EA1"/>
    <w:rsid w:val="006B46D4"/>
    <w:rsid w:val="006B60AB"/>
    <w:rsid w:val="006C0ADD"/>
    <w:rsid w:val="006C5E21"/>
    <w:rsid w:val="006C606E"/>
    <w:rsid w:val="006D16BB"/>
    <w:rsid w:val="006E200B"/>
    <w:rsid w:val="006E350D"/>
    <w:rsid w:val="006E484E"/>
    <w:rsid w:val="006F1C53"/>
    <w:rsid w:val="006F1E20"/>
    <w:rsid w:val="006F2B7C"/>
    <w:rsid w:val="006F4457"/>
    <w:rsid w:val="006F4DE8"/>
    <w:rsid w:val="006F76BA"/>
    <w:rsid w:val="00702BF5"/>
    <w:rsid w:val="00703C1A"/>
    <w:rsid w:val="00704E00"/>
    <w:rsid w:val="007062FF"/>
    <w:rsid w:val="007142B6"/>
    <w:rsid w:val="00714756"/>
    <w:rsid w:val="007172FA"/>
    <w:rsid w:val="007175C3"/>
    <w:rsid w:val="00722CB8"/>
    <w:rsid w:val="0072477B"/>
    <w:rsid w:val="00725408"/>
    <w:rsid w:val="00726C11"/>
    <w:rsid w:val="00727F3E"/>
    <w:rsid w:val="00730EA3"/>
    <w:rsid w:val="00733C8A"/>
    <w:rsid w:val="00737F2C"/>
    <w:rsid w:val="00745AE5"/>
    <w:rsid w:val="0074626A"/>
    <w:rsid w:val="007504B2"/>
    <w:rsid w:val="00760BAC"/>
    <w:rsid w:val="00761721"/>
    <w:rsid w:val="007620B9"/>
    <w:rsid w:val="00775939"/>
    <w:rsid w:val="0077622C"/>
    <w:rsid w:val="00776AD9"/>
    <w:rsid w:val="00782913"/>
    <w:rsid w:val="007864AF"/>
    <w:rsid w:val="0079072B"/>
    <w:rsid w:val="00793B45"/>
    <w:rsid w:val="007A2366"/>
    <w:rsid w:val="007A4CB9"/>
    <w:rsid w:val="007A5416"/>
    <w:rsid w:val="007A7D89"/>
    <w:rsid w:val="007B1387"/>
    <w:rsid w:val="007B5DAE"/>
    <w:rsid w:val="007B6B41"/>
    <w:rsid w:val="007C14BA"/>
    <w:rsid w:val="007C1FD5"/>
    <w:rsid w:val="007C26E6"/>
    <w:rsid w:val="007C3260"/>
    <w:rsid w:val="007C3FC9"/>
    <w:rsid w:val="007C4AF1"/>
    <w:rsid w:val="007C4F79"/>
    <w:rsid w:val="007C5042"/>
    <w:rsid w:val="007C53FA"/>
    <w:rsid w:val="007C6735"/>
    <w:rsid w:val="007C6876"/>
    <w:rsid w:val="007D3463"/>
    <w:rsid w:val="007D34E2"/>
    <w:rsid w:val="007D6BCB"/>
    <w:rsid w:val="007D781B"/>
    <w:rsid w:val="007E6C94"/>
    <w:rsid w:val="007E7BFA"/>
    <w:rsid w:val="007F29AB"/>
    <w:rsid w:val="00801682"/>
    <w:rsid w:val="00805BA8"/>
    <w:rsid w:val="00807887"/>
    <w:rsid w:val="0081094A"/>
    <w:rsid w:val="008145DA"/>
    <w:rsid w:val="008146BF"/>
    <w:rsid w:val="008169AE"/>
    <w:rsid w:val="00820C80"/>
    <w:rsid w:val="00820EAB"/>
    <w:rsid w:val="008249C1"/>
    <w:rsid w:val="00825636"/>
    <w:rsid w:val="00832846"/>
    <w:rsid w:val="00833712"/>
    <w:rsid w:val="008422B2"/>
    <w:rsid w:val="008426A6"/>
    <w:rsid w:val="008500A6"/>
    <w:rsid w:val="00851646"/>
    <w:rsid w:val="00861EC8"/>
    <w:rsid w:val="00862BB3"/>
    <w:rsid w:val="0086308A"/>
    <w:rsid w:val="00870B8C"/>
    <w:rsid w:val="00872344"/>
    <w:rsid w:val="00876014"/>
    <w:rsid w:val="0088096F"/>
    <w:rsid w:val="008828AF"/>
    <w:rsid w:val="00882D99"/>
    <w:rsid w:val="00883D1C"/>
    <w:rsid w:val="00885A5D"/>
    <w:rsid w:val="0088695C"/>
    <w:rsid w:val="00887C41"/>
    <w:rsid w:val="008945D8"/>
    <w:rsid w:val="0089788A"/>
    <w:rsid w:val="008A0E3A"/>
    <w:rsid w:val="008A13AA"/>
    <w:rsid w:val="008A4143"/>
    <w:rsid w:val="008B0F68"/>
    <w:rsid w:val="008B4D9A"/>
    <w:rsid w:val="008B6BB4"/>
    <w:rsid w:val="008B6C06"/>
    <w:rsid w:val="008C0221"/>
    <w:rsid w:val="008C086C"/>
    <w:rsid w:val="008C2FB7"/>
    <w:rsid w:val="008C33B2"/>
    <w:rsid w:val="008C4BEA"/>
    <w:rsid w:val="008C5493"/>
    <w:rsid w:val="008C57AE"/>
    <w:rsid w:val="008C7D85"/>
    <w:rsid w:val="008D1ACB"/>
    <w:rsid w:val="008D3E3D"/>
    <w:rsid w:val="008E2728"/>
    <w:rsid w:val="008E3F35"/>
    <w:rsid w:val="008F09C8"/>
    <w:rsid w:val="008F1EEC"/>
    <w:rsid w:val="008F47D1"/>
    <w:rsid w:val="008F5023"/>
    <w:rsid w:val="008F7334"/>
    <w:rsid w:val="008F7F0A"/>
    <w:rsid w:val="00900E1C"/>
    <w:rsid w:val="00904C65"/>
    <w:rsid w:val="00905CF5"/>
    <w:rsid w:val="009068B0"/>
    <w:rsid w:val="009119C0"/>
    <w:rsid w:val="0091534D"/>
    <w:rsid w:val="00921B78"/>
    <w:rsid w:val="009276F3"/>
    <w:rsid w:val="00931559"/>
    <w:rsid w:val="00934D21"/>
    <w:rsid w:val="009401CD"/>
    <w:rsid w:val="009425C2"/>
    <w:rsid w:val="00942A09"/>
    <w:rsid w:val="009433D3"/>
    <w:rsid w:val="009452EB"/>
    <w:rsid w:val="00947B7D"/>
    <w:rsid w:val="009502A1"/>
    <w:rsid w:val="00954B03"/>
    <w:rsid w:val="00955700"/>
    <w:rsid w:val="0095727B"/>
    <w:rsid w:val="00966ED8"/>
    <w:rsid w:val="00967A92"/>
    <w:rsid w:val="009700EC"/>
    <w:rsid w:val="00972A83"/>
    <w:rsid w:val="00980A3A"/>
    <w:rsid w:val="00980D87"/>
    <w:rsid w:val="00984991"/>
    <w:rsid w:val="00987FB4"/>
    <w:rsid w:val="00990A95"/>
    <w:rsid w:val="00990C54"/>
    <w:rsid w:val="0099309D"/>
    <w:rsid w:val="009957E7"/>
    <w:rsid w:val="009A0A33"/>
    <w:rsid w:val="009A1643"/>
    <w:rsid w:val="009A1878"/>
    <w:rsid w:val="009A4EF5"/>
    <w:rsid w:val="009B0D14"/>
    <w:rsid w:val="009B1C3F"/>
    <w:rsid w:val="009B3FD1"/>
    <w:rsid w:val="009B6086"/>
    <w:rsid w:val="009C0AD2"/>
    <w:rsid w:val="009C196C"/>
    <w:rsid w:val="009C1C36"/>
    <w:rsid w:val="009C2F4F"/>
    <w:rsid w:val="009C4906"/>
    <w:rsid w:val="009C7381"/>
    <w:rsid w:val="009C7C7D"/>
    <w:rsid w:val="009D18D0"/>
    <w:rsid w:val="009D1F35"/>
    <w:rsid w:val="009D3456"/>
    <w:rsid w:val="009D4C9F"/>
    <w:rsid w:val="009E0137"/>
    <w:rsid w:val="009E2BE8"/>
    <w:rsid w:val="009E53C2"/>
    <w:rsid w:val="009F33AB"/>
    <w:rsid w:val="009F58C3"/>
    <w:rsid w:val="009F6D11"/>
    <w:rsid w:val="00A04FAD"/>
    <w:rsid w:val="00A052B1"/>
    <w:rsid w:val="00A058D0"/>
    <w:rsid w:val="00A146B3"/>
    <w:rsid w:val="00A14B4D"/>
    <w:rsid w:val="00A155BD"/>
    <w:rsid w:val="00A15600"/>
    <w:rsid w:val="00A17A5C"/>
    <w:rsid w:val="00A200B8"/>
    <w:rsid w:val="00A20D7D"/>
    <w:rsid w:val="00A21100"/>
    <w:rsid w:val="00A33D9F"/>
    <w:rsid w:val="00A34076"/>
    <w:rsid w:val="00A343F1"/>
    <w:rsid w:val="00A41258"/>
    <w:rsid w:val="00A41CD7"/>
    <w:rsid w:val="00A50B1B"/>
    <w:rsid w:val="00A56A38"/>
    <w:rsid w:val="00A56CDF"/>
    <w:rsid w:val="00A57FA1"/>
    <w:rsid w:val="00A62E72"/>
    <w:rsid w:val="00A72F07"/>
    <w:rsid w:val="00A73F82"/>
    <w:rsid w:val="00A74F14"/>
    <w:rsid w:val="00A76C77"/>
    <w:rsid w:val="00A77D2E"/>
    <w:rsid w:val="00A80CFA"/>
    <w:rsid w:val="00A84A2D"/>
    <w:rsid w:val="00A84E6B"/>
    <w:rsid w:val="00A87D3A"/>
    <w:rsid w:val="00A92F61"/>
    <w:rsid w:val="00A95E6E"/>
    <w:rsid w:val="00AA175A"/>
    <w:rsid w:val="00AA23E2"/>
    <w:rsid w:val="00AA6678"/>
    <w:rsid w:val="00AB77F3"/>
    <w:rsid w:val="00AB788B"/>
    <w:rsid w:val="00AB7C85"/>
    <w:rsid w:val="00AC0D4A"/>
    <w:rsid w:val="00AC32FE"/>
    <w:rsid w:val="00AC6637"/>
    <w:rsid w:val="00AD0AB6"/>
    <w:rsid w:val="00AD0EA1"/>
    <w:rsid w:val="00AD12AC"/>
    <w:rsid w:val="00AD7B18"/>
    <w:rsid w:val="00AE4291"/>
    <w:rsid w:val="00AF0B0D"/>
    <w:rsid w:val="00AF0E39"/>
    <w:rsid w:val="00AF242E"/>
    <w:rsid w:val="00AF4233"/>
    <w:rsid w:val="00AF6F07"/>
    <w:rsid w:val="00B012D4"/>
    <w:rsid w:val="00B01856"/>
    <w:rsid w:val="00B05CA4"/>
    <w:rsid w:val="00B149DB"/>
    <w:rsid w:val="00B14E42"/>
    <w:rsid w:val="00B27C87"/>
    <w:rsid w:val="00B32536"/>
    <w:rsid w:val="00B404A3"/>
    <w:rsid w:val="00B44A96"/>
    <w:rsid w:val="00B453AD"/>
    <w:rsid w:val="00B46513"/>
    <w:rsid w:val="00B51CF9"/>
    <w:rsid w:val="00B561E7"/>
    <w:rsid w:val="00B60560"/>
    <w:rsid w:val="00B6641C"/>
    <w:rsid w:val="00B67AA7"/>
    <w:rsid w:val="00B7078B"/>
    <w:rsid w:val="00B74D47"/>
    <w:rsid w:val="00B7511E"/>
    <w:rsid w:val="00B75B86"/>
    <w:rsid w:val="00B824F1"/>
    <w:rsid w:val="00B836CB"/>
    <w:rsid w:val="00B8566B"/>
    <w:rsid w:val="00B857A8"/>
    <w:rsid w:val="00B904FF"/>
    <w:rsid w:val="00B91A5A"/>
    <w:rsid w:val="00B93438"/>
    <w:rsid w:val="00BA0D65"/>
    <w:rsid w:val="00BA40AF"/>
    <w:rsid w:val="00BA43B4"/>
    <w:rsid w:val="00BB2F6F"/>
    <w:rsid w:val="00BB5C8A"/>
    <w:rsid w:val="00BB6989"/>
    <w:rsid w:val="00BC3167"/>
    <w:rsid w:val="00BC37FB"/>
    <w:rsid w:val="00BC39FA"/>
    <w:rsid w:val="00BC4B11"/>
    <w:rsid w:val="00BC7910"/>
    <w:rsid w:val="00BC79CE"/>
    <w:rsid w:val="00BD4E86"/>
    <w:rsid w:val="00BE2772"/>
    <w:rsid w:val="00BE38B7"/>
    <w:rsid w:val="00BE4AAF"/>
    <w:rsid w:val="00BE58D0"/>
    <w:rsid w:val="00BE5D59"/>
    <w:rsid w:val="00BF104B"/>
    <w:rsid w:val="00BF72A5"/>
    <w:rsid w:val="00C00422"/>
    <w:rsid w:val="00C03EAC"/>
    <w:rsid w:val="00C06431"/>
    <w:rsid w:val="00C0787D"/>
    <w:rsid w:val="00C15559"/>
    <w:rsid w:val="00C161AF"/>
    <w:rsid w:val="00C25384"/>
    <w:rsid w:val="00C25EE7"/>
    <w:rsid w:val="00C263FD"/>
    <w:rsid w:val="00C32D93"/>
    <w:rsid w:val="00C346A7"/>
    <w:rsid w:val="00C42E67"/>
    <w:rsid w:val="00C44472"/>
    <w:rsid w:val="00C459ED"/>
    <w:rsid w:val="00C636AD"/>
    <w:rsid w:val="00C64DFF"/>
    <w:rsid w:val="00C65D42"/>
    <w:rsid w:val="00C665DE"/>
    <w:rsid w:val="00C80023"/>
    <w:rsid w:val="00C80C50"/>
    <w:rsid w:val="00C8442E"/>
    <w:rsid w:val="00C85FB5"/>
    <w:rsid w:val="00C95139"/>
    <w:rsid w:val="00C95984"/>
    <w:rsid w:val="00C95DBE"/>
    <w:rsid w:val="00CA27A0"/>
    <w:rsid w:val="00CA4140"/>
    <w:rsid w:val="00CA4AEC"/>
    <w:rsid w:val="00CB1EE3"/>
    <w:rsid w:val="00CB7DB3"/>
    <w:rsid w:val="00CC17E7"/>
    <w:rsid w:val="00CC236C"/>
    <w:rsid w:val="00CC4F85"/>
    <w:rsid w:val="00CD4133"/>
    <w:rsid w:val="00CE00D4"/>
    <w:rsid w:val="00CE1756"/>
    <w:rsid w:val="00CE1C73"/>
    <w:rsid w:val="00CE6069"/>
    <w:rsid w:val="00CE7745"/>
    <w:rsid w:val="00CF6798"/>
    <w:rsid w:val="00D07045"/>
    <w:rsid w:val="00D116C7"/>
    <w:rsid w:val="00D1209D"/>
    <w:rsid w:val="00D20444"/>
    <w:rsid w:val="00D21779"/>
    <w:rsid w:val="00D22C22"/>
    <w:rsid w:val="00D31AC3"/>
    <w:rsid w:val="00D31D15"/>
    <w:rsid w:val="00D32F08"/>
    <w:rsid w:val="00D36124"/>
    <w:rsid w:val="00D36645"/>
    <w:rsid w:val="00D373C1"/>
    <w:rsid w:val="00D40B27"/>
    <w:rsid w:val="00D41FE7"/>
    <w:rsid w:val="00D4206D"/>
    <w:rsid w:val="00D475A8"/>
    <w:rsid w:val="00D51C4C"/>
    <w:rsid w:val="00D523CE"/>
    <w:rsid w:val="00D52783"/>
    <w:rsid w:val="00D53070"/>
    <w:rsid w:val="00D55A6F"/>
    <w:rsid w:val="00D600F5"/>
    <w:rsid w:val="00D60225"/>
    <w:rsid w:val="00D623DE"/>
    <w:rsid w:val="00D6338A"/>
    <w:rsid w:val="00D649BE"/>
    <w:rsid w:val="00D70D50"/>
    <w:rsid w:val="00D717FC"/>
    <w:rsid w:val="00D74E41"/>
    <w:rsid w:val="00D7541E"/>
    <w:rsid w:val="00D757A5"/>
    <w:rsid w:val="00D763B9"/>
    <w:rsid w:val="00D76838"/>
    <w:rsid w:val="00D809CB"/>
    <w:rsid w:val="00D80FCE"/>
    <w:rsid w:val="00D81FAD"/>
    <w:rsid w:val="00D849E6"/>
    <w:rsid w:val="00D91423"/>
    <w:rsid w:val="00D954B6"/>
    <w:rsid w:val="00DA03B6"/>
    <w:rsid w:val="00DA0CDA"/>
    <w:rsid w:val="00DA198E"/>
    <w:rsid w:val="00DA2664"/>
    <w:rsid w:val="00DA2B55"/>
    <w:rsid w:val="00DA3195"/>
    <w:rsid w:val="00DA3BD5"/>
    <w:rsid w:val="00DA3FE9"/>
    <w:rsid w:val="00DB1515"/>
    <w:rsid w:val="00DB1F12"/>
    <w:rsid w:val="00DB3708"/>
    <w:rsid w:val="00DC131A"/>
    <w:rsid w:val="00DC144B"/>
    <w:rsid w:val="00DC2F37"/>
    <w:rsid w:val="00DC5D91"/>
    <w:rsid w:val="00DC703E"/>
    <w:rsid w:val="00DD074F"/>
    <w:rsid w:val="00DD0E19"/>
    <w:rsid w:val="00DD18A7"/>
    <w:rsid w:val="00DD1E23"/>
    <w:rsid w:val="00DD41A3"/>
    <w:rsid w:val="00DD43DA"/>
    <w:rsid w:val="00DD6622"/>
    <w:rsid w:val="00DD6DF8"/>
    <w:rsid w:val="00DE356A"/>
    <w:rsid w:val="00DE417F"/>
    <w:rsid w:val="00DE4CFE"/>
    <w:rsid w:val="00DE55E5"/>
    <w:rsid w:val="00DF0EBD"/>
    <w:rsid w:val="00DF10CA"/>
    <w:rsid w:val="00DF1295"/>
    <w:rsid w:val="00DF1795"/>
    <w:rsid w:val="00DF24AA"/>
    <w:rsid w:val="00DF2B89"/>
    <w:rsid w:val="00DF2FDA"/>
    <w:rsid w:val="00DF339C"/>
    <w:rsid w:val="00DF43E9"/>
    <w:rsid w:val="00DF4CB8"/>
    <w:rsid w:val="00DF7384"/>
    <w:rsid w:val="00E00753"/>
    <w:rsid w:val="00E023F4"/>
    <w:rsid w:val="00E039E4"/>
    <w:rsid w:val="00E0617C"/>
    <w:rsid w:val="00E11B11"/>
    <w:rsid w:val="00E11EF1"/>
    <w:rsid w:val="00E13EB3"/>
    <w:rsid w:val="00E13FA7"/>
    <w:rsid w:val="00E1522F"/>
    <w:rsid w:val="00E17B4E"/>
    <w:rsid w:val="00E233A5"/>
    <w:rsid w:val="00E243A3"/>
    <w:rsid w:val="00E314BC"/>
    <w:rsid w:val="00E36C9C"/>
    <w:rsid w:val="00E41AF5"/>
    <w:rsid w:val="00E421E4"/>
    <w:rsid w:val="00E42C49"/>
    <w:rsid w:val="00E43D20"/>
    <w:rsid w:val="00E44D3D"/>
    <w:rsid w:val="00E50541"/>
    <w:rsid w:val="00E51541"/>
    <w:rsid w:val="00E522C3"/>
    <w:rsid w:val="00E564C9"/>
    <w:rsid w:val="00E56874"/>
    <w:rsid w:val="00E61DAD"/>
    <w:rsid w:val="00E6242B"/>
    <w:rsid w:val="00E644EB"/>
    <w:rsid w:val="00E65503"/>
    <w:rsid w:val="00E706D1"/>
    <w:rsid w:val="00E760DE"/>
    <w:rsid w:val="00E771CE"/>
    <w:rsid w:val="00E80317"/>
    <w:rsid w:val="00E8070D"/>
    <w:rsid w:val="00E81A10"/>
    <w:rsid w:val="00E82C61"/>
    <w:rsid w:val="00E83727"/>
    <w:rsid w:val="00E84192"/>
    <w:rsid w:val="00E85339"/>
    <w:rsid w:val="00E869D0"/>
    <w:rsid w:val="00E8724F"/>
    <w:rsid w:val="00E97EC0"/>
    <w:rsid w:val="00EA0063"/>
    <w:rsid w:val="00EA0560"/>
    <w:rsid w:val="00EA438A"/>
    <w:rsid w:val="00EA5C5A"/>
    <w:rsid w:val="00EB2DB9"/>
    <w:rsid w:val="00EB4407"/>
    <w:rsid w:val="00EB4A29"/>
    <w:rsid w:val="00EB7C23"/>
    <w:rsid w:val="00EC1910"/>
    <w:rsid w:val="00EC31B9"/>
    <w:rsid w:val="00EC4675"/>
    <w:rsid w:val="00EC7B27"/>
    <w:rsid w:val="00ED32C4"/>
    <w:rsid w:val="00ED408E"/>
    <w:rsid w:val="00ED55C0"/>
    <w:rsid w:val="00ED7506"/>
    <w:rsid w:val="00EE04DD"/>
    <w:rsid w:val="00EE1ABD"/>
    <w:rsid w:val="00EE4D5A"/>
    <w:rsid w:val="00EE5FC5"/>
    <w:rsid w:val="00EE668C"/>
    <w:rsid w:val="00EE7AF6"/>
    <w:rsid w:val="00EF1402"/>
    <w:rsid w:val="00EF26FF"/>
    <w:rsid w:val="00EF277C"/>
    <w:rsid w:val="00EF502A"/>
    <w:rsid w:val="00EF7C03"/>
    <w:rsid w:val="00F1421B"/>
    <w:rsid w:val="00F14F92"/>
    <w:rsid w:val="00F236C0"/>
    <w:rsid w:val="00F25F37"/>
    <w:rsid w:val="00F27B37"/>
    <w:rsid w:val="00F3035D"/>
    <w:rsid w:val="00F316A2"/>
    <w:rsid w:val="00F34376"/>
    <w:rsid w:val="00F346A5"/>
    <w:rsid w:val="00F35311"/>
    <w:rsid w:val="00F40056"/>
    <w:rsid w:val="00F40791"/>
    <w:rsid w:val="00F476F1"/>
    <w:rsid w:val="00F55FB7"/>
    <w:rsid w:val="00F5618F"/>
    <w:rsid w:val="00F56262"/>
    <w:rsid w:val="00F63A0A"/>
    <w:rsid w:val="00F64AB4"/>
    <w:rsid w:val="00F66E66"/>
    <w:rsid w:val="00F7073F"/>
    <w:rsid w:val="00F72679"/>
    <w:rsid w:val="00F7473A"/>
    <w:rsid w:val="00F75B35"/>
    <w:rsid w:val="00F803B7"/>
    <w:rsid w:val="00F80456"/>
    <w:rsid w:val="00F827FA"/>
    <w:rsid w:val="00F82A32"/>
    <w:rsid w:val="00F8321D"/>
    <w:rsid w:val="00F848B3"/>
    <w:rsid w:val="00F86058"/>
    <w:rsid w:val="00F90058"/>
    <w:rsid w:val="00F90DF2"/>
    <w:rsid w:val="00F95969"/>
    <w:rsid w:val="00FA116B"/>
    <w:rsid w:val="00FA41E4"/>
    <w:rsid w:val="00FB4EE8"/>
    <w:rsid w:val="00FC0603"/>
    <w:rsid w:val="00FC079C"/>
    <w:rsid w:val="00FC47F4"/>
    <w:rsid w:val="00FD202A"/>
    <w:rsid w:val="00FE4F46"/>
    <w:rsid w:val="00FE7944"/>
    <w:rsid w:val="00FF45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F694E"/>
  <w15:chartTrackingRefBased/>
  <w15:docId w15:val="{0A33F8FA-F6AB-447A-817F-8D84ACEAD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7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F1314-C853-4B43-9C5E-F61558E66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2578</Words>
  <Characters>14699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Irvine</dc:creator>
  <cp:keywords/>
  <dc:description/>
  <cp:lastModifiedBy>Carl Irvine</cp:lastModifiedBy>
  <cp:revision>96</cp:revision>
  <dcterms:created xsi:type="dcterms:W3CDTF">2026-05-21T13:50:00Z</dcterms:created>
  <dcterms:modified xsi:type="dcterms:W3CDTF">2026-08-27T14:45:00Z</dcterms:modified>
</cp:coreProperties>
</file>